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0291F" w14:textId="77777777" w:rsidR="00B75ADA" w:rsidRPr="002C78D0" w:rsidRDefault="00B75ADA" w:rsidP="00FA1E9C">
      <w:pPr>
        <w:spacing w:line="276" w:lineRule="auto"/>
        <w:jc w:val="center"/>
        <w:rPr>
          <w:rFonts w:ascii="Calibri Light" w:hAnsi="Calibri Light"/>
          <w:b/>
          <w:szCs w:val="22"/>
        </w:rPr>
      </w:pPr>
      <w:r w:rsidRPr="002C78D0">
        <w:rPr>
          <w:rFonts w:ascii="Calibri Light" w:hAnsi="Calibri Light"/>
          <w:b/>
          <w:szCs w:val="22"/>
        </w:rPr>
        <w:t xml:space="preserve">TERMS OF REFERENCE </w:t>
      </w:r>
    </w:p>
    <w:p w14:paraId="181D0828" w14:textId="2D17D134" w:rsidR="0025196E" w:rsidRPr="002C78D0" w:rsidRDefault="00337070" w:rsidP="00FA1E9C">
      <w:pPr>
        <w:spacing w:line="276" w:lineRule="auto"/>
        <w:jc w:val="center"/>
        <w:rPr>
          <w:rFonts w:ascii="Calibri Light" w:hAnsi="Calibri Light"/>
          <w:b/>
          <w:szCs w:val="22"/>
        </w:rPr>
      </w:pPr>
      <w:proofErr w:type="gramStart"/>
      <w:r w:rsidRPr="002C78D0">
        <w:rPr>
          <w:rFonts w:ascii="Calibri Light" w:hAnsi="Calibri Light"/>
          <w:b/>
          <w:szCs w:val="22"/>
        </w:rPr>
        <w:t>for</w:t>
      </w:r>
      <w:proofErr w:type="gramEnd"/>
      <w:r w:rsidRPr="002C78D0">
        <w:rPr>
          <w:rFonts w:ascii="Calibri Light" w:hAnsi="Calibri Light"/>
          <w:b/>
          <w:szCs w:val="22"/>
        </w:rPr>
        <w:t xml:space="preserve"> Individual Consultancy </w:t>
      </w:r>
      <w:r w:rsidR="0053022A" w:rsidRPr="002C78D0">
        <w:rPr>
          <w:rFonts w:ascii="Calibri Light" w:hAnsi="Calibri Light"/>
          <w:b/>
          <w:szCs w:val="22"/>
        </w:rPr>
        <w:t>Contract</w:t>
      </w:r>
    </w:p>
    <w:p w14:paraId="49C1AA38" w14:textId="77777777" w:rsidR="0025196E" w:rsidRPr="002C78D0" w:rsidRDefault="0025196E" w:rsidP="00FA1E9C">
      <w:pPr>
        <w:spacing w:line="276" w:lineRule="auto"/>
        <w:jc w:val="center"/>
        <w:rPr>
          <w:rFonts w:ascii="Calibri Light" w:hAnsi="Calibri Light"/>
          <w:b/>
          <w:szCs w:val="22"/>
        </w:rPr>
      </w:pPr>
    </w:p>
    <w:p w14:paraId="1160BD94" w14:textId="2D46837C" w:rsidR="0025196E" w:rsidRPr="002C78D0" w:rsidRDefault="0025196E" w:rsidP="00FA1E9C">
      <w:pPr>
        <w:spacing w:line="276" w:lineRule="auto"/>
        <w:jc w:val="center"/>
        <w:rPr>
          <w:rFonts w:ascii="Calibri Light" w:hAnsi="Calibri Light"/>
          <w:b/>
          <w:szCs w:val="22"/>
        </w:rPr>
      </w:pPr>
      <w:r w:rsidRPr="002C78D0">
        <w:rPr>
          <w:rFonts w:ascii="Calibri Light" w:hAnsi="Calibri Light"/>
          <w:szCs w:val="22"/>
        </w:rPr>
        <w:t>...............................................</w:t>
      </w:r>
      <w:bookmarkStart w:id="0" w:name="_GoBack"/>
      <w:bookmarkEnd w:id="0"/>
      <w:r w:rsidRPr="002C78D0">
        <w:rPr>
          <w:rFonts w:ascii="Calibri Light" w:hAnsi="Calibri Light"/>
          <w:szCs w:val="22"/>
        </w:rPr>
        <w:t>...................................................................................................................</w:t>
      </w:r>
    </w:p>
    <w:p w14:paraId="2F521A45" w14:textId="3FFDA5F1" w:rsidR="000A3254" w:rsidRPr="002C78D0" w:rsidRDefault="0025196E" w:rsidP="00FA1E9C">
      <w:pPr>
        <w:pStyle w:val="NoSpacing"/>
        <w:spacing w:line="276" w:lineRule="auto"/>
        <w:jc w:val="center"/>
        <w:rPr>
          <w:rFonts w:ascii="Calibri Light" w:hAnsi="Calibri Light"/>
          <w:lang w:val="en-GB"/>
        </w:rPr>
      </w:pPr>
      <w:r w:rsidRPr="002C78D0">
        <w:rPr>
          <w:rFonts w:ascii="Calibri Light" w:hAnsi="Calibri Light"/>
          <w:b/>
          <w:lang w:val="en-GB"/>
        </w:rPr>
        <w:t xml:space="preserve">For the provision of technical </w:t>
      </w:r>
      <w:r w:rsidR="004871D7" w:rsidRPr="002C78D0">
        <w:rPr>
          <w:rFonts w:ascii="Calibri Light" w:hAnsi="Calibri Light"/>
          <w:b/>
          <w:lang w:val="en-GB"/>
        </w:rPr>
        <w:t xml:space="preserve">assistance </w:t>
      </w:r>
      <w:r w:rsidR="000A3254" w:rsidRPr="002C78D0">
        <w:rPr>
          <w:rFonts w:ascii="Calibri Light" w:hAnsi="Calibri Light"/>
          <w:b/>
          <w:lang w:val="en-GB"/>
        </w:rPr>
        <w:t>in the process of assessing indicators developed by UNICEF CIS/CEE Regional Office on access to justice for children</w:t>
      </w:r>
      <w:r w:rsidR="00ED6AA4" w:rsidRPr="002C78D0">
        <w:rPr>
          <w:rFonts w:ascii="Calibri Light" w:hAnsi="Calibri Light"/>
          <w:b/>
          <w:lang w:val="en-GB"/>
        </w:rPr>
        <w:t xml:space="preserve"> </w:t>
      </w:r>
    </w:p>
    <w:p w14:paraId="6612B716" w14:textId="63B1D164" w:rsidR="0025196E" w:rsidRPr="002C78D0" w:rsidRDefault="0025196E" w:rsidP="00FA1E9C">
      <w:pPr>
        <w:pStyle w:val="NoSpacing"/>
        <w:spacing w:line="276" w:lineRule="auto"/>
        <w:jc w:val="center"/>
        <w:rPr>
          <w:rFonts w:ascii="Calibri Light" w:hAnsi="Calibri Light"/>
          <w:lang w:val="en-GB"/>
        </w:rPr>
      </w:pPr>
      <w:r w:rsidRPr="002C78D0">
        <w:rPr>
          <w:rFonts w:ascii="Calibri Light" w:hAnsi="Calibri Light"/>
          <w:lang w:val="en-GB"/>
        </w:rPr>
        <w:t>..................................................................................................................................................................</w:t>
      </w:r>
    </w:p>
    <w:p w14:paraId="00D3F07C" w14:textId="77777777" w:rsidR="00ED6AA4" w:rsidRPr="002C78D0" w:rsidRDefault="00ED6AA4" w:rsidP="00FA1E9C">
      <w:pPr>
        <w:spacing w:line="276" w:lineRule="auto"/>
        <w:jc w:val="both"/>
        <w:rPr>
          <w:rFonts w:ascii="Calibri Light" w:hAnsi="Calibri Light"/>
          <w:b/>
          <w:szCs w:val="22"/>
        </w:rPr>
      </w:pPr>
    </w:p>
    <w:p w14:paraId="5DBD8808" w14:textId="311FDB3E" w:rsidR="00ED6AA4" w:rsidRPr="002C78D0" w:rsidRDefault="00ED6AA4" w:rsidP="00FA1E9C">
      <w:pPr>
        <w:spacing w:line="276" w:lineRule="auto"/>
        <w:jc w:val="both"/>
        <w:rPr>
          <w:rFonts w:ascii="Calibri Light" w:hAnsi="Calibri Light"/>
          <w:i/>
          <w:szCs w:val="22"/>
        </w:rPr>
      </w:pPr>
      <w:r w:rsidRPr="002C78D0">
        <w:rPr>
          <w:rFonts w:ascii="Calibri Light" w:hAnsi="Calibri Light"/>
          <w:b/>
          <w:szCs w:val="22"/>
        </w:rPr>
        <w:t xml:space="preserve">Fee: </w:t>
      </w:r>
      <w:r w:rsidRPr="002C78D0">
        <w:rPr>
          <w:rFonts w:ascii="Calibri Light" w:hAnsi="Calibri Light"/>
          <w:i/>
          <w:szCs w:val="22"/>
        </w:rPr>
        <w:t>will be negotiated based on received financial offer</w:t>
      </w:r>
    </w:p>
    <w:p w14:paraId="0B808046" w14:textId="4D650F13" w:rsidR="0025196E" w:rsidRPr="002C78D0" w:rsidRDefault="0025196E" w:rsidP="00FA1E9C">
      <w:pPr>
        <w:spacing w:line="276" w:lineRule="auto"/>
        <w:jc w:val="both"/>
        <w:rPr>
          <w:rFonts w:ascii="Calibri Light" w:hAnsi="Calibri Light"/>
          <w:szCs w:val="22"/>
        </w:rPr>
      </w:pPr>
      <w:r w:rsidRPr="002C78D0">
        <w:rPr>
          <w:rFonts w:ascii="Calibri Light" w:hAnsi="Calibri Light"/>
          <w:b/>
          <w:szCs w:val="22"/>
        </w:rPr>
        <w:t>Duration:</w:t>
      </w:r>
      <w:r w:rsidR="00ED6AA4" w:rsidRPr="002C78D0">
        <w:rPr>
          <w:rFonts w:ascii="Calibri Light" w:hAnsi="Calibri Light"/>
          <w:b/>
          <w:szCs w:val="22"/>
        </w:rPr>
        <w:t xml:space="preserve"> </w:t>
      </w:r>
      <w:r w:rsidR="00ED6AA4" w:rsidRPr="002C78D0">
        <w:rPr>
          <w:rFonts w:ascii="Calibri Light" w:hAnsi="Calibri Light"/>
          <w:szCs w:val="22"/>
        </w:rPr>
        <w:t>1 May until 30 June 2017</w:t>
      </w:r>
    </w:p>
    <w:p w14:paraId="54575CD7" w14:textId="77777777" w:rsidR="00B47711" w:rsidRPr="002C78D0" w:rsidRDefault="00B47711" w:rsidP="00FA1E9C">
      <w:pPr>
        <w:spacing w:line="276" w:lineRule="auto"/>
        <w:contextualSpacing/>
        <w:rPr>
          <w:rFonts w:ascii="Calibri Light" w:hAnsi="Calibri Light"/>
          <w:szCs w:val="22"/>
        </w:rPr>
      </w:pPr>
    </w:p>
    <w:p w14:paraId="03A81634" w14:textId="353DC266" w:rsidR="00E45F55" w:rsidRPr="002C78D0" w:rsidRDefault="00F7562C" w:rsidP="00FA1E9C">
      <w:pPr>
        <w:pStyle w:val="ListParagraph"/>
        <w:numPr>
          <w:ilvl w:val="0"/>
          <w:numId w:val="22"/>
        </w:numPr>
        <w:spacing w:line="276" w:lineRule="auto"/>
        <w:contextualSpacing/>
        <w:rPr>
          <w:rFonts w:ascii="Calibri Light" w:hAnsi="Calibri Light"/>
          <w:b/>
          <w:szCs w:val="22"/>
        </w:rPr>
      </w:pPr>
      <w:r w:rsidRPr="002C78D0">
        <w:rPr>
          <w:rFonts w:ascii="Calibri Light" w:hAnsi="Calibri Light"/>
          <w:b/>
          <w:szCs w:val="22"/>
        </w:rPr>
        <w:t>Background</w:t>
      </w:r>
      <w:r w:rsidR="0025196E" w:rsidRPr="002C78D0">
        <w:rPr>
          <w:rFonts w:ascii="Calibri Light" w:hAnsi="Calibri Light"/>
          <w:b/>
          <w:szCs w:val="22"/>
        </w:rPr>
        <w:t>:</w:t>
      </w:r>
    </w:p>
    <w:p w14:paraId="2982D9D2" w14:textId="0D6C6CEF" w:rsidR="0016329C" w:rsidRPr="002C78D0" w:rsidRDefault="00AE34A3" w:rsidP="0016329C">
      <w:pPr>
        <w:autoSpaceDE w:val="0"/>
        <w:autoSpaceDN w:val="0"/>
        <w:adjustRightInd w:val="0"/>
        <w:spacing w:line="276" w:lineRule="auto"/>
        <w:jc w:val="both"/>
        <w:rPr>
          <w:rFonts w:ascii="Calibri Light" w:hAnsi="Calibri Light"/>
          <w:szCs w:val="22"/>
        </w:rPr>
      </w:pPr>
      <w:r w:rsidRPr="002C78D0">
        <w:rPr>
          <w:rFonts w:ascii="Calibri Light" w:hAnsi="Calibri Light"/>
          <w:szCs w:val="22"/>
        </w:rPr>
        <w:t>Access to justice is the ability to seek and obtain fair, timely and effective remedy for violations of rights as put forth in the international, regional and national legal frameworks. It therefore goes well beyond juvenile justice and even beyond child protection: it is about enforcing all child rights – including educa</w:t>
      </w:r>
      <w:r w:rsidR="002C78D0">
        <w:rPr>
          <w:rFonts w:ascii="Calibri Light" w:hAnsi="Calibri Light"/>
          <w:szCs w:val="22"/>
        </w:rPr>
        <w:t>tion, health, social protection</w:t>
      </w:r>
      <w:r w:rsidR="0016329C" w:rsidRPr="002C78D0">
        <w:rPr>
          <w:rFonts w:ascii="Calibri Light" w:hAnsi="Calibri Light"/>
          <w:szCs w:val="22"/>
        </w:rPr>
        <w:t>. Accessing justice is a child</w:t>
      </w:r>
      <w:r w:rsidR="001179CA">
        <w:rPr>
          <w:rFonts w:ascii="Calibri Light" w:hAnsi="Calibri Light"/>
          <w:szCs w:val="22"/>
        </w:rPr>
        <w:t>’s</w:t>
      </w:r>
      <w:r w:rsidR="0016329C" w:rsidRPr="002C78D0">
        <w:rPr>
          <w:rFonts w:ascii="Calibri Light" w:hAnsi="Calibri Light"/>
          <w:szCs w:val="22"/>
        </w:rPr>
        <w:t xml:space="preserve"> right in itself</w:t>
      </w:r>
      <w:r w:rsidR="001179CA">
        <w:rPr>
          <w:rFonts w:ascii="Calibri Light" w:hAnsi="Calibri Light"/>
          <w:szCs w:val="22"/>
        </w:rPr>
        <w:t>,</w:t>
      </w:r>
      <w:r w:rsidR="0016329C" w:rsidRPr="002C78D0">
        <w:rPr>
          <w:rFonts w:ascii="Calibri Light" w:hAnsi="Calibri Light"/>
          <w:szCs w:val="22"/>
        </w:rPr>
        <w:t xml:space="preserve"> but it is also a means to enforce all rights under the C</w:t>
      </w:r>
      <w:r w:rsidR="00DC4308">
        <w:rPr>
          <w:rFonts w:ascii="Calibri Light" w:hAnsi="Calibri Light"/>
          <w:szCs w:val="22"/>
        </w:rPr>
        <w:t>onvention on</w:t>
      </w:r>
      <w:r w:rsidR="002C78D0">
        <w:rPr>
          <w:rFonts w:ascii="Calibri Light" w:hAnsi="Calibri Light"/>
          <w:szCs w:val="22"/>
        </w:rPr>
        <w:t xml:space="preserve"> the </w:t>
      </w:r>
      <w:r w:rsidR="0016329C" w:rsidRPr="002C78D0">
        <w:rPr>
          <w:rFonts w:ascii="Calibri Light" w:hAnsi="Calibri Light"/>
          <w:szCs w:val="22"/>
        </w:rPr>
        <w:t>R</w:t>
      </w:r>
      <w:r w:rsidR="00DC4308">
        <w:rPr>
          <w:rFonts w:ascii="Calibri Light" w:hAnsi="Calibri Light"/>
          <w:szCs w:val="22"/>
        </w:rPr>
        <w:t>ights of the</w:t>
      </w:r>
      <w:r w:rsidR="002C78D0">
        <w:rPr>
          <w:rFonts w:ascii="Calibri Light" w:hAnsi="Calibri Light"/>
          <w:szCs w:val="22"/>
        </w:rPr>
        <w:t xml:space="preserve"> Child </w:t>
      </w:r>
      <w:r w:rsidR="0016329C" w:rsidRPr="002C78D0">
        <w:rPr>
          <w:rFonts w:ascii="Calibri Light" w:hAnsi="Calibri Light"/>
          <w:szCs w:val="22"/>
        </w:rPr>
        <w:t xml:space="preserve">and other international and national standards. Without accountability mechanisms and the possibility to claim protection and redress, human rights instruments – even if widely ratified – </w:t>
      </w:r>
      <w:proofErr w:type="gramStart"/>
      <w:r w:rsidR="001179CA">
        <w:rPr>
          <w:rFonts w:ascii="Calibri Light" w:hAnsi="Calibri Light"/>
          <w:szCs w:val="22"/>
        </w:rPr>
        <w:t xml:space="preserve">remain </w:t>
      </w:r>
      <w:r w:rsidR="0016329C" w:rsidRPr="002C78D0">
        <w:rPr>
          <w:rFonts w:ascii="Calibri Light" w:hAnsi="Calibri Light"/>
          <w:szCs w:val="22"/>
        </w:rPr>
        <w:t xml:space="preserve"> just</w:t>
      </w:r>
      <w:proofErr w:type="gramEnd"/>
      <w:r w:rsidR="0016329C" w:rsidRPr="002C78D0">
        <w:rPr>
          <w:rFonts w:ascii="Calibri Light" w:hAnsi="Calibri Light"/>
          <w:szCs w:val="22"/>
        </w:rPr>
        <w:t xml:space="preserve"> words. As stated by the Committee on the Rights of the Child, “for rights to have meaning, effective remedies must be available to redress violations.”</w:t>
      </w:r>
    </w:p>
    <w:p w14:paraId="54066F11" w14:textId="77777777" w:rsidR="00AC2A57" w:rsidRPr="002C78D0" w:rsidRDefault="00AC2A57" w:rsidP="0016329C">
      <w:pPr>
        <w:autoSpaceDE w:val="0"/>
        <w:autoSpaceDN w:val="0"/>
        <w:adjustRightInd w:val="0"/>
        <w:spacing w:line="276" w:lineRule="auto"/>
        <w:jc w:val="both"/>
        <w:rPr>
          <w:rFonts w:ascii="Calibri Light" w:hAnsi="Calibri Light"/>
          <w:szCs w:val="22"/>
        </w:rPr>
      </w:pPr>
    </w:p>
    <w:p w14:paraId="1BEB13B9" w14:textId="0AEE3B23" w:rsidR="0016329C" w:rsidRPr="002C78D0" w:rsidRDefault="00AC2A57" w:rsidP="0016329C">
      <w:pPr>
        <w:autoSpaceDE w:val="0"/>
        <w:autoSpaceDN w:val="0"/>
        <w:adjustRightInd w:val="0"/>
        <w:spacing w:line="276" w:lineRule="auto"/>
        <w:jc w:val="both"/>
        <w:rPr>
          <w:rFonts w:ascii="Calibri Light" w:hAnsi="Calibri Light"/>
          <w:szCs w:val="22"/>
        </w:rPr>
      </w:pPr>
      <w:r w:rsidRPr="002C78D0">
        <w:rPr>
          <w:rFonts w:ascii="Calibri Light" w:hAnsi="Calibri Light"/>
          <w:szCs w:val="22"/>
        </w:rPr>
        <w:t>Access to justice is a priority of the European Union as well and the key driver of reforms in the region. The European Union is founded on the values of respect for human dignity, liberty, democracy, equality, the rule of law and respect for human rights, including the rights of persons belonging to minorities</w:t>
      </w:r>
      <w:r w:rsidRPr="002C78D0">
        <w:rPr>
          <w:rStyle w:val="FootnoteReference"/>
          <w:rFonts w:ascii="Calibri Light" w:hAnsi="Calibri Light"/>
          <w:szCs w:val="22"/>
        </w:rPr>
        <w:footnoteReference w:id="1"/>
      </w:r>
      <w:r w:rsidRPr="002C78D0">
        <w:rPr>
          <w:rFonts w:ascii="Calibri Light" w:hAnsi="Calibri Light"/>
          <w:szCs w:val="22"/>
        </w:rPr>
        <w:t>.</w:t>
      </w:r>
    </w:p>
    <w:p w14:paraId="4C999C7A" w14:textId="77777777" w:rsidR="00AC2A57" w:rsidRPr="002C78D0" w:rsidRDefault="00AC2A57" w:rsidP="0016329C">
      <w:pPr>
        <w:autoSpaceDE w:val="0"/>
        <w:autoSpaceDN w:val="0"/>
        <w:adjustRightInd w:val="0"/>
        <w:spacing w:line="276" w:lineRule="auto"/>
        <w:jc w:val="both"/>
        <w:rPr>
          <w:rFonts w:ascii="Calibri Light" w:hAnsi="Calibri Light"/>
          <w:szCs w:val="22"/>
        </w:rPr>
      </w:pPr>
    </w:p>
    <w:p w14:paraId="3C14DF3E" w14:textId="617A1D2F" w:rsidR="00AC2A57" w:rsidRPr="002C78D0" w:rsidRDefault="00AC2A57" w:rsidP="0016329C">
      <w:pPr>
        <w:autoSpaceDE w:val="0"/>
        <w:autoSpaceDN w:val="0"/>
        <w:adjustRightInd w:val="0"/>
        <w:spacing w:line="276" w:lineRule="auto"/>
        <w:jc w:val="both"/>
        <w:rPr>
          <w:rFonts w:ascii="Calibri Light" w:hAnsi="Calibri Light"/>
        </w:rPr>
      </w:pPr>
      <w:r w:rsidRPr="002C78D0">
        <w:rPr>
          <w:rFonts w:ascii="Calibri Light" w:hAnsi="Calibri Light"/>
          <w:szCs w:val="22"/>
        </w:rPr>
        <w:t xml:space="preserve">New Country programme for the period 2017 – 2021 </w:t>
      </w:r>
      <w:r w:rsidR="00291B34" w:rsidRPr="002C78D0">
        <w:rPr>
          <w:rFonts w:ascii="Calibri Light" w:hAnsi="Calibri Light"/>
          <w:szCs w:val="22"/>
        </w:rPr>
        <w:t>signed between UNICEF</w:t>
      </w:r>
      <w:r w:rsidR="001179CA">
        <w:rPr>
          <w:rFonts w:ascii="Calibri Light" w:hAnsi="Calibri Light"/>
          <w:szCs w:val="22"/>
        </w:rPr>
        <w:t xml:space="preserve"> Croatia</w:t>
      </w:r>
      <w:r w:rsidR="00291B34" w:rsidRPr="002C78D0">
        <w:rPr>
          <w:rFonts w:ascii="Calibri Light" w:hAnsi="Calibri Light"/>
          <w:szCs w:val="22"/>
        </w:rPr>
        <w:t xml:space="preserve"> Country Office</w:t>
      </w:r>
      <w:r w:rsidR="00342CD3" w:rsidRPr="002C78D0">
        <w:rPr>
          <w:rFonts w:ascii="Calibri Light" w:hAnsi="Calibri Light"/>
          <w:szCs w:val="22"/>
        </w:rPr>
        <w:t xml:space="preserve"> and Government of Croatia</w:t>
      </w:r>
      <w:r w:rsidR="00291B34" w:rsidRPr="002C78D0">
        <w:rPr>
          <w:rFonts w:ascii="Calibri Light" w:hAnsi="Calibri Light"/>
          <w:szCs w:val="22"/>
        </w:rPr>
        <w:t xml:space="preserve"> </w:t>
      </w:r>
      <w:r w:rsidRPr="002C78D0">
        <w:rPr>
          <w:rFonts w:ascii="Calibri Light" w:hAnsi="Calibri Light"/>
          <w:szCs w:val="22"/>
        </w:rPr>
        <w:t>has been approved</w:t>
      </w:r>
      <w:r w:rsidR="00FD17DD" w:rsidRPr="002C78D0">
        <w:rPr>
          <w:rFonts w:ascii="Calibri Light" w:hAnsi="Calibri Light"/>
          <w:szCs w:val="22"/>
        </w:rPr>
        <w:t>. The overall goal of the 2017-2021 country partnership is to support Croatia to further advance progress towards the sustained realization of children’s rights in the country and to maximize the potential of Croatia to support the well-being of children beyond its borders.</w:t>
      </w:r>
      <w:r w:rsidR="009B3487" w:rsidRPr="002C78D0">
        <w:rPr>
          <w:rFonts w:ascii="Calibri Light" w:hAnsi="Calibri Light"/>
        </w:rPr>
        <w:t xml:space="preserve"> In the area of justice, the new Country Programme will expand</w:t>
      </w:r>
      <w:r w:rsidR="00DC4308">
        <w:rPr>
          <w:rFonts w:ascii="Calibri Light" w:hAnsi="Calibri Light"/>
        </w:rPr>
        <w:t xml:space="preserve"> its</w:t>
      </w:r>
      <w:r w:rsidR="009B3487" w:rsidRPr="002C78D0">
        <w:rPr>
          <w:rFonts w:ascii="Calibri Light" w:hAnsi="Calibri Light"/>
        </w:rPr>
        <w:t xml:space="preserve"> </w:t>
      </w:r>
      <w:r w:rsidR="008A2A85">
        <w:rPr>
          <w:rFonts w:ascii="Calibri Light" w:hAnsi="Calibri Light"/>
        </w:rPr>
        <w:t>programme</w:t>
      </w:r>
      <w:r w:rsidR="009B3487" w:rsidRPr="002C78D0">
        <w:rPr>
          <w:rFonts w:ascii="Calibri Light" w:hAnsi="Calibri Light"/>
        </w:rPr>
        <w:t xml:space="preserve"> </w:t>
      </w:r>
      <w:r w:rsidR="008C6BCB" w:rsidRPr="002C78D0">
        <w:rPr>
          <w:rFonts w:ascii="Calibri Light" w:hAnsi="Calibri Light"/>
        </w:rPr>
        <w:t>from the</w:t>
      </w:r>
      <w:r w:rsidR="009B3487" w:rsidRPr="002C78D0">
        <w:rPr>
          <w:rFonts w:ascii="Calibri Light" w:hAnsi="Calibri Light"/>
        </w:rPr>
        <w:t xml:space="preserve"> justice </w:t>
      </w:r>
      <w:r w:rsidR="00EA629D">
        <w:rPr>
          <w:rFonts w:ascii="Calibri Light" w:hAnsi="Calibri Light"/>
        </w:rPr>
        <w:t xml:space="preserve">for children </w:t>
      </w:r>
      <w:r w:rsidR="008C6BCB" w:rsidRPr="002C78D0">
        <w:rPr>
          <w:rFonts w:ascii="Calibri Light" w:hAnsi="Calibri Light"/>
        </w:rPr>
        <w:t xml:space="preserve">agenda </w:t>
      </w:r>
      <w:r w:rsidR="009B3487" w:rsidRPr="002C78D0">
        <w:rPr>
          <w:rFonts w:ascii="Calibri Light" w:hAnsi="Calibri Light"/>
        </w:rPr>
        <w:t xml:space="preserve">which relates to children in conflict with the law, children victims and witnesses of crime to the broader agenda </w:t>
      </w:r>
      <w:r w:rsidR="008C6BCB" w:rsidRPr="002C78D0">
        <w:rPr>
          <w:rFonts w:ascii="Calibri Light" w:hAnsi="Calibri Light"/>
        </w:rPr>
        <w:t xml:space="preserve">including protection of children in civil and misdemeanour proceedings </w:t>
      </w:r>
      <w:r w:rsidR="00DC4308">
        <w:rPr>
          <w:rFonts w:ascii="Calibri Light" w:hAnsi="Calibri Light"/>
        </w:rPr>
        <w:t xml:space="preserve">in order </w:t>
      </w:r>
      <w:r w:rsidR="00291B34" w:rsidRPr="002C78D0">
        <w:rPr>
          <w:rFonts w:ascii="Calibri Light" w:hAnsi="Calibri Light"/>
        </w:rPr>
        <w:t>to better steward children’s contact with justice system.</w:t>
      </w:r>
    </w:p>
    <w:p w14:paraId="4AAED73B" w14:textId="77777777" w:rsidR="00E956B6" w:rsidRPr="002C78D0" w:rsidRDefault="00E956B6" w:rsidP="0016329C">
      <w:pPr>
        <w:autoSpaceDE w:val="0"/>
        <w:autoSpaceDN w:val="0"/>
        <w:adjustRightInd w:val="0"/>
        <w:spacing w:line="276" w:lineRule="auto"/>
        <w:jc w:val="both"/>
        <w:rPr>
          <w:rFonts w:ascii="Calibri Light" w:hAnsi="Calibri Light"/>
        </w:rPr>
      </w:pPr>
    </w:p>
    <w:p w14:paraId="4CE0A852" w14:textId="49F7CB45" w:rsidR="00E21429" w:rsidRPr="002C78D0" w:rsidRDefault="00E956B6" w:rsidP="0016329C">
      <w:pPr>
        <w:autoSpaceDE w:val="0"/>
        <w:autoSpaceDN w:val="0"/>
        <w:adjustRightInd w:val="0"/>
        <w:spacing w:line="276" w:lineRule="auto"/>
        <w:jc w:val="both"/>
        <w:rPr>
          <w:rFonts w:ascii="Calibri Light" w:hAnsi="Calibri Light"/>
          <w:szCs w:val="22"/>
        </w:rPr>
      </w:pPr>
      <w:r w:rsidRPr="002C78D0">
        <w:rPr>
          <w:rFonts w:ascii="Calibri Light" w:hAnsi="Calibri Light"/>
          <w:szCs w:val="22"/>
        </w:rPr>
        <w:t xml:space="preserve">UNICEF </w:t>
      </w:r>
      <w:r w:rsidR="00930C2A">
        <w:rPr>
          <w:rFonts w:ascii="Calibri Light" w:hAnsi="Calibri Light"/>
          <w:szCs w:val="22"/>
        </w:rPr>
        <w:t xml:space="preserve">Regional Office for </w:t>
      </w:r>
      <w:r w:rsidRPr="002C78D0">
        <w:rPr>
          <w:rFonts w:ascii="Calibri Light" w:hAnsi="Calibri Light"/>
          <w:szCs w:val="22"/>
        </w:rPr>
        <w:t xml:space="preserve">Central and Eastern Europe and Commonwealth of independent States </w:t>
      </w:r>
      <w:r w:rsidR="00930C2A">
        <w:rPr>
          <w:rFonts w:ascii="Calibri Light" w:hAnsi="Calibri Light"/>
          <w:szCs w:val="22"/>
        </w:rPr>
        <w:t xml:space="preserve">has </w:t>
      </w:r>
      <w:r w:rsidRPr="002C78D0">
        <w:rPr>
          <w:rFonts w:ascii="Calibri Light" w:hAnsi="Calibri Light"/>
          <w:szCs w:val="22"/>
        </w:rPr>
        <w:t>adopted a common regional agenda designed to increase UNICEF’s focus on reducing inequities for the most vulnerable children and families –A child right to accessing justice –</w:t>
      </w:r>
      <w:r w:rsidR="00930C2A">
        <w:rPr>
          <w:rFonts w:ascii="Calibri Light" w:hAnsi="Calibri Light"/>
          <w:szCs w:val="22"/>
        </w:rPr>
        <w:t xml:space="preserve"> with </w:t>
      </w:r>
      <w:r w:rsidRPr="002C78D0">
        <w:rPr>
          <w:rFonts w:ascii="Calibri Light" w:hAnsi="Calibri Light"/>
          <w:szCs w:val="22"/>
        </w:rPr>
        <w:t>two dimensions</w:t>
      </w:r>
      <w:r w:rsidR="00040015">
        <w:rPr>
          <w:rFonts w:ascii="Calibri Light" w:hAnsi="Calibri Light"/>
          <w:szCs w:val="22"/>
        </w:rPr>
        <w:t>.</w:t>
      </w:r>
      <w:r w:rsidRPr="002C78D0">
        <w:rPr>
          <w:rFonts w:ascii="Calibri Light" w:hAnsi="Calibri Light"/>
          <w:szCs w:val="22"/>
        </w:rPr>
        <w:t xml:space="preserve"> </w:t>
      </w:r>
      <w:r w:rsidR="00040015">
        <w:rPr>
          <w:rFonts w:ascii="Calibri Light" w:hAnsi="Calibri Light"/>
          <w:szCs w:val="22"/>
        </w:rPr>
        <w:t>T</w:t>
      </w:r>
      <w:r w:rsidRPr="002C78D0">
        <w:rPr>
          <w:rFonts w:ascii="Calibri Light" w:hAnsi="Calibri Light"/>
          <w:szCs w:val="22"/>
        </w:rPr>
        <w:t xml:space="preserve">he first one is work consisted in a multi-country evaluation (MCE) of the impact of juvenile justice reforms on children in conflict with the law (2006-12) to document the progress made </w:t>
      </w:r>
      <w:r w:rsidR="00754520" w:rsidRPr="002C78D0">
        <w:rPr>
          <w:rFonts w:ascii="Calibri Light" w:hAnsi="Calibri Light"/>
          <w:szCs w:val="22"/>
        </w:rPr>
        <w:t>in the area of juvenile justice</w:t>
      </w:r>
      <w:r w:rsidR="00754520" w:rsidRPr="002C78D0">
        <w:rPr>
          <w:rStyle w:val="FootnoteReference"/>
          <w:rFonts w:ascii="Calibri Light" w:hAnsi="Calibri Light"/>
          <w:szCs w:val="22"/>
        </w:rPr>
        <w:footnoteReference w:id="2"/>
      </w:r>
      <w:r w:rsidRPr="002C78D0">
        <w:rPr>
          <w:rFonts w:ascii="Calibri Light" w:hAnsi="Calibri Light"/>
          <w:szCs w:val="22"/>
        </w:rPr>
        <w:t>, where important regional investments had been made by UNICEF and others in the past 1</w:t>
      </w:r>
      <w:r w:rsidR="00930C2A">
        <w:rPr>
          <w:rFonts w:ascii="Calibri Light" w:hAnsi="Calibri Light"/>
          <w:szCs w:val="22"/>
        </w:rPr>
        <w:t xml:space="preserve">0 to 15 years. In parallel, </w:t>
      </w:r>
      <w:r w:rsidR="00040015">
        <w:rPr>
          <w:rFonts w:ascii="Calibri Light" w:hAnsi="Calibri Light"/>
          <w:szCs w:val="22"/>
        </w:rPr>
        <w:t xml:space="preserve">the </w:t>
      </w:r>
      <w:r w:rsidR="00C4255D" w:rsidRPr="002C78D0">
        <w:rPr>
          <w:rFonts w:ascii="Calibri Light" w:hAnsi="Calibri Light"/>
          <w:szCs w:val="22"/>
        </w:rPr>
        <w:t xml:space="preserve">other </w:t>
      </w:r>
      <w:r w:rsidRPr="002C78D0">
        <w:rPr>
          <w:rFonts w:ascii="Calibri Light" w:hAnsi="Calibri Light"/>
          <w:szCs w:val="22"/>
        </w:rPr>
        <w:t xml:space="preserve">dimension </w:t>
      </w:r>
      <w:r w:rsidR="00930C2A">
        <w:rPr>
          <w:rFonts w:ascii="Calibri Light" w:hAnsi="Calibri Light"/>
          <w:szCs w:val="22"/>
        </w:rPr>
        <w:t xml:space="preserve">is </w:t>
      </w:r>
      <w:r w:rsidRPr="002C78D0">
        <w:rPr>
          <w:rFonts w:ascii="Calibri Light" w:hAnsi="Calibri Light"/>
          <w:szCs w:val="22"/>
        </w:rPr>
        <w:t xml:space="preserve">focused on generating new evidence on children’s access to justice, including the participation of children in criminal, civil and administrative proceedings as victims, witnesses or parties, in order to inform the expansion </w:t>
      </w:r>
      <w:r w:rsidRPr="002C78D0">
        <w:rPr>
          <w:rFonts w:ascii="Calibri Light" w:hAnsi="Calibri Light"/>
          <w:szCs w:val="22"/>
        </w:rPr>
        <w:lastRenderedPageBreak/>
        <w:t>of UNICEF’s justice for children agenda and the theory of change (</w:t>
      </w:r>
      <w:proofErr w:type="spellStart"/>
      <w:r w:rsidRPr="002C78D0">
        <w:rPr>
          <w:rFonts w:ascii="Calibri Light" w:hAnsi="Calibri Light"/>
          <w:szCs w:val="22"/>
        </w:rPr>
        <w:t>ToC</w:t>
      </w:r>
      <w:proofErr w:type="spellEnd"/>
      <w:r w:rsidRPr="002C78D0">
        <w:rPr>
          <w:rFonts w:ascii="Calibri Light" w:hAnsi="Calibri Light"/>
          <w:szCs w:val="22"/>
        </w:rPr>
        <w:t xml:space="preserve">), beyond </w:t>
      </w:r>
      <w:r w:rsidR="00040015">
        <w:rPr>
          <w:rFonts w:ascii="Calibri Light" w:hAnsi="Calibri Light"/>
          <w:szCs w:val="22"/>
        </w:rPr>
        <w:t xml:space="preserve">including only </w:t>
      </w:r>
      <w:r w:rsidRPr="002C78D0">
        <w:rPr>
          <w:rFonts w:ascii="Calibri Light" w:hAnsi="Calibri Light"/>
          <w:szCs w:val="22"/>
        </w:rPr>
        <w:t>children in conflict with the law/juvenile justice.</w:t>
      </w:r>
      <w:r w:rsidR="00C4255D" w:rsidRPr="002C78D0">
        <w:rPr>
          <w:rFonts w:ascii="Calibri Light" w:hAnsi="Calibri Light"/>
          <w:szCs w:val="22"/>
        </w:rPr>
        <w:t xml:space="preserve"> Within Access to Justice </w:t>
      </w:r>
      <w:proofErr w:type="spellStart"/>
      <w:r w:rsidR="00C4255D" w:rsidRPr="002C78D0">
        <w:rPr>
          <w:rFonts w:ascii="Calibri Light" w:hAnsi="Calibri Light"/>
          <w:szCs w:val="22"/>
        </w:rPr>
        <w:t>ToC</w:t>
      </w:r>
      <w:proofErr w:type="spellEnd"/>
      <w:r w:rsidR="00C4255D" w:rsidRPr="002C78D0">
        <w:rPr>
          <w:rFonts w:ascii="Calibri Light" w:hAnsi="Calibri Light"/>
          <w:szCs w:val="22"/>
        </w:rPr>
        <w:t xml:space="preserve"> </w:t>
      </w:r>
      <w:r w:rsidR="00930C2A">
        <w:rPr>
          <w:rFonts w:ascii="Calibri Light" w:hAnsi="Calibri Light"/>
          <w:szCs w:val="22"/>
        </w:rPr>
        <w:t xml:space="preserve">a </w:t>
      </w:r>
      <w:r w:rsidR="00C4255D" w:rsidRPr="002C78D0">
        <w:rPr>
          <w:rFonts w:ascii="Calibri Light" w:hAnsi="Calibri Light"/>
          <w:szCs w:val="22"/>
        </w:rPr>
        <w:t>number of indicators</w:t>
      </w:r>
      <w:r w:rsidR="006712A1" w:rsidRPr="002C78D0">
        <w:rPr>
          <w:rFonts w:ascii="Calibri Light" w:hAnsi="Calibri Light"/>
          <w:szCs w:val="22"/>
        </w:rPr>
        <w:t xml:space="preserve"> have</w:t>
      </w:r>
      <w:r w:rsidR="00C4255D" w:rsidRPr="002C78D0">
        <w:rPr>
          <w:rFonts w:ascii="Calibri Light" w:hAnsi="Calibri Light"/>
          <w:szCs w:val="22"/>
        </w:rPr>
        <w:t xml:space="preserve"> been developed (herewith attached) with the aim to assess the situation of children in contact with the law at the country level.</w:t>
      </w:r>
      <w:r w:rsidR="006712A1" w:rsidRPr="002C78D0">
        <w:rPr>
          <w:rFonts w:ascii="Calibri Light" w:hAnsi="Calibri Light"/>
          <w:szCs w:val="22"/>
        </w:rPr>
        <w:t xml:space="preserve"> </w:t>
      </w:r>
      <w:r w:rsidR="00040015">
        <w:rPr>
          <w:rFonts w:ascii="Calibri Light" w:hAnsi="Calibri Light"/>
          <w:szCs w:val="22"/>
        </w:rPr>
        <w:t>T</w:t>
      </w:r>
      <w:r w:rsidR="001A0B1E">
        <w:rPr>
          <w:rFonts w:ascii="Calibri Light" w:hAnsi="Calibri Light"/>
          <w:szCs w:val="22"/>
        </w:rPr>
        <w:t>his process of assessment</w:t>
      </w:r>
      <w:r w:rsidR="00040015">
        <w:rPr>
          <w:rFonts w:ascii="Calibri Light" w:hAnsi="Calibri Light"/>
          <w:szCs w:val="22"/>
        </w:rPr>
        <w:t>,</w:t>
      </w:r>
      <w:r w:rsidR="001A0B1E">
        <w:rPr>
          <w:rFonts w:ascii="Calibri Light" w:hAnsi="Calibri Light"/>
          <w:szCs w:val="22"/>
        </w:rPr>
        <w:t xml:space="preserve"> </w:t>
      </w:r>
      <w:r w:rsidR="00040015">
        <w:rPr>
          <w:rFonts w:ascii="Calibri Light" w:hAnsi="Calibri Light"/>
          <w:szCs w:val="22"/>
        </w:rPr>
        <w:t xml:space="preserve">conducted </w:t>
      </w:r>
      <w:r w:rsidR="001A0B1E">
        <w:rPr>
          <w:rFonts w:ascii="Calibri Light" w:hAnsi="Calibri Light"/>
          <w:szCs w:val="22"/>
        </w:rPr>
        <w:t xml:space="preserve">together with all relevant </w:t>
      </w:r>
      <w:r w:rsidR="006712A1" w:rsidRPr="002C78D0">
        <w:rPr>
          <w:rFonts w:ascii="Calibri Light" w:hAnsi="Calibri Light"/>
          <w:szCs w:val="22"/>
        </w:rPr>
        <w:t>partners</w:t>
      </w:r>
      <w:r w:rsidR="00040015">
        <w:rPr>
          <w:rFonts w:ascii="Calibri Light" w:hAnsi="Calibri Light"/>
          <w:szCs w:val="22"/>
        </w:rPr>
        <w:t>,</w:t>
      </w:r>
      <w:r w:rsidR="006712A1" w:rsidRPr="002C78D0">
        <w:rPr>
          <w:rFonts w:ascii="Calibri Light" w:hAnsi="Calibri Light"/>
          <w:szCs w:val="22"/>
        </w:rPr>
        <w:t xml:space="preserve"> is </w:t>
      </w:r>
      <w:r w:rsidR="00040015">
        <w:rPr>
          <w:rFonts w:ascii="Calibri Light" w:hAnsi="Calibri Light"/>
          <w:szCs w:val="22"/>
        </w:rPr>
        <w:t>a</w:t>
      </w:r>
      <w:r w:rsidR="006712A1" w:rsidRPr="002C78D0">
        <w:rPr>
          <w:rFonts w:ascii="Calibri Light" w:hAnsi="Calibri Light"/>
          <w:szCs w:val="22"/>
        </w:rPr>
        <w:t xml:space="preserve"> way to achieve common understanding and ownership and facilitate joint action </w:t>
      </w:r>
      <w:r w:rsidR="00EA0C73">
        <w:rPr>
          <w:rFonts w:ascii="Calibri Light" w:hAnsi="Calibri Light"/>
          <w:szCs w:val="22"/>
        </w:rPr>
        <w:t xml:space="preserve">plan </w:t>
      </w:r>
      <w:r w:rsidR="006712A1" w:rsidRPr="002C78D0">
        <w:rPr>
          <w:rFonts w:ascii="Calibri Light" w:hAnsi="Calibri Light"/>
          <w:szCs w:val="22"/>
        </w:rPr>
        <w:t>to remove the bottlenecks, since the</w:t>
      </w:r>
      <w:r w:rsidR="00040015">
        <w:rPr>
          <w:rFonts w:ascii="Calibri Light" w:hAnsi="Calibri Light"/>
          <w:szCs w:val="22"/>
        </w:rPr>
        <w:t>y</w:t>
      </w:r>
      <w:r w:rsidR="006712A1" w:rsidRPr="002C78D0">
        <w:rPr>
          <w:rFonts w:ascii="Calibri Light" w:hAnsi="Calibri Light"/>
          <w:szCs w:val="22"/>
        </w:rPr>
        <w:t xml:space="preserve"> would have been </w:t>
      </w:r>
      <w:r w:rsidR="00040015">
        <w:rPr>
          <w:rFonts w:ascii="Calibri Light" w:hAnsi="Calibri Light"/>
          <w:szCs w:val="22"/>
        </w:rPr>
        <w:t xml:space="preserve">identified and </w:t>
      </w:r>
      <w:r w:rsidR="006712A1" w:rsidRPr="002C78D0">
        <w:rPr>
          <w:rFonts w:ascii="Calibri Light" w:hAnsi="Calibri Light"/>
          <w:szCs w:val="22"/>
        </w:rPr>
        <w:t>agreed upon together.</w:t>
      </w:r>
    </w:p>
    <w:p w14:paraId="369187B0" w14:textId="77777777" w:rsidR="00B47711" w:rsidRPr="002C78D0" w:rsidRDefault="00B47711" w:rsidP="00FA1E9C">
      <w:pPr>
        <w:pStyle w:val="Header"/>
        <w:tabs>
          <w:tab w:val="left" w:pos="1080"/>
          <w:tab w:val="left" w:pos="2340"/>
        </w:tabs>
        <w:spacing w:line="276" w:lineRule="auto"/>
        <w:jc w:val="both"/>
        <w:rPr>
          <w:rFonts w:ascii="Calibri Light" w:hAnsi="Calibri Light"/>
          <w:szCs w:val="22"/>
        </w:rPr>
      </w:pPr>
    </w:p>
    <w:p w14:paraId="47E7B016" w14:textId="3775BCCC" w:rsidR="00E45F55" w:rsidRPr="002C78D0" w:rsidRDefault="00E45F55" w:rsidP="00FA1E9C">
      <w:pPr>
        <w:pStyle w:val="Header"/>
        <w:numPr>
          <w:ilvl w:val="0"/>
          <w:numId w:val="22"/>
        </w:numPr>
        <w:tabs>
          <w:tab w:val="left" w:pos="1080"/>
          <w:tab w:val="left" w:pos="2340"/>
        </w:tabs>
        <w:spacing w:line="276" w:lineRule="auto"/>
        <w:jc w:val="both"/>
        <w:rPr>
          <w:rFonts w:ascii="Calibri Light" w:hAnsi="Calibri Light"/>
          <w:bCs/>
          <w:szCs w:val="22"/>
        </w:rPr>
      </w:pPr>
      <w:r w:rsidRPr="002C78D0">
        <w:rPr>
          <w:rFonts w:ascii="Calibri Light" w:hAnsi="Calibri Light"/>
          <w:b/>
          <w:szCs w:val="22"/>
        </w:rPr>
        <w:t>Objective of the Consultant Contract:</w:t>
      </w:r>
    </w:p>
    <w:p w14:paraId="22E051A9" w14:textId="6D479FAA" w:rsidR="00B4307C" w:rsidRPr="002C78D0" w:rsidRDefault="00382457" w:rsidP="00382457">
      <w:pPr>
        <w:pStyle w:val="Header"/>
        <w:tabs>
          <w:tab w:val="left" w:pos="1080"/>
          <w:tab w:val="left" w:pos="2340"/>
        </w:tabs>
        <w:spacing w:line="276" w:lineRule="auto"/>
        <w:jc w:val="both"/>
        <w:rPr>
          <w:rFonts w:ascii="Calibri Light" w:hAnsi="Calibri Light"/>
          <w:bCs/>
          <w:szCs w:val="22"/>
        </w:rPr>
      </w:pPr>
      <w:r w:rsidRPr="002C78D0">
        <w:rPr>
          <w:rFonts w:ascii="Calibri Light" w:hAnsi="Calibri Light"/>
          <w:bCs/>
          <w:szCs w:val="22"/>
        </w:rPr>
        <w:t xml:space="preserve">The objective of the Consultancy </w:t>
      </w:r>
      <w:r w:rsidR="008A29C0" w:rsidRPr="002C78D0">
        <w:rPr>
          <w:rFonts w:ascii="Calibri Light" w:hAnsi="Calibri Light"/>
          <w:bCs/>
          <w:szCs w:val="22"/>
        </w:rPr>
        <w:t>is to support relevant state in</w:t>
      </w:r>
      <w:r w:rsidR="00B4307C" w:rsidRPr="002C78D0">
        <w:rPr>
          <w:rFonts w:ascii="Calibri Light" w:hAnsi="Calibri Light"/>
          <w:bCs/>
          <w:szCs w:val="22"/>
        </w:rPr>
        <w:t>s</w:t>
      </w:r>
      <w:r w:rsidR="008A29C0" w:rsidRPr="002C78D0">
        <w:rPr>
          <w:rFonts w:ascii="Calibri Light" w:hAnsi="Calibri Light"/>
          <w:bCs/>
          <w:szCs w:val="22"/>
        </w:rPr>
        <w:t>t</w:t>
      </w:r>
      <w:r w:rsidR="007348F7" w:rsidRPr="002C78D0">
        <w:rPr>
          <w:rFonts w:ascii="Calibri Light" w:hAnsi="Calibri Light"/>
          <w:bCs/>
          <w:szCs w:val="22"/>
        </w:rPr>
        <w:t>itutions in analysing</w:t>
      </w:r>
      <w:r w:rsidR="008A29C0" w:rsidRPr="002C78D0">
        <w:rPr>
          <w:rFonts w:ascii="Calibri Light" w:hAnsi="Calibri Light"/>
          <w:bCs/>
          <w:szCs w:val="22"/>
        </w:rPr>
        <w:t xml:space="preserve"> </w:t>
      </w:r>
      <w:r w:rsidR="00B4307C" w:rsidRPr="002C78D0">
        <w:rPr>
          <w:rFonts w:ascii="Calibri Light" w:hAnsi="Calibri Light"/>
          <w:bCs/>
          <w:szCs w:val="22"/>
        </w:rPr>
        <w:t xml:space="preserve">situation of children </w:t>
      </w:r>
      <w:r w:rsidR="00BE6F71" w:rsidRPr="002C78D0">
        <w:rPr>
          <w:rFonts w:ascii="Calibri Light" w:hAnsi="Calibri Light"/>
          <w:bCs/>
          <w:szCs w:val="22"/>
        </w:rPr>
        <w:t xml:space="preserve">who are </w:t>
      </w:r>
      <w:r w:rsidR="00B4307C" w:rsidRPr="002C78D0">
        <w:rPr>
          <w:rFonts w:ascii="Calibri Light" w:hAnsi="Calibri Light"/>
          <w:bCs/>
          <w:szCs w:val="22"/>
        </w:rPr>
        <w:t>coming in contact with the law through</w:t>
      </w:r>
      <w:r w:rsidR="007348F7" w:rsidRPr="002C78D0">
        <w:rPr>
          <w:rFonts w:ascii="Calibri Light" w:hAnsi="Calibri Light"/>
          <w:bCs/>
          <w:szCs w:val="22"/>
        </w:rPr>
        <w:t xml:space="preserve"> </w:t>
      </w:r>
      <w:r w:rsidR="00BE6F71" w:rsidRPr="002C78D0">
        <w:rPr>
          <w:rFonts w:ascii="Calibri Light" w:hAnsi="Calibri Light"/>
          <w:bCs/>
          <w:szCs w:val="22"/>
        </w:rPr>
        <w:t>the assessment of access to justice</w:t>
      </w:r>
      <w:r w:rsidR="007348F7" w:rsidRPr="002C78D0">
        <w:rPr>
          <w:rFonts w:ascii="Calibri Light" w:hAnsi="Calibri Light"/>
          <w:bCs/>
          <w:szCs w:val="22"/>
        </w:rPr>
        <w:t xml:space="preserve"> indicators</w:t>
      </w:r>
      <w:r w:rsidR="00BE6F71" w:rsidRPr="002C78D0">
        <w:rPr>
          <w:rFonts w:ascii="Calibri Light" w:hAnsi="Calibri Light"/>
          <w:bCs/>
          <w:szCs w:val="22"/>
        </w:rPr>
        <w:t xml:space="preserve"> that will be conducted in cooperation with </w:t>
      </w:r>
      <w:r w:rsidR="007348F7" w:rsidRPr="002C78D0">
        <w:rPr>
          <w:rFonts w:ascii="Calibri Light" w:hAnsi="Calibri Light"/>
          <w:bCs/>
          <w:szCs w:val="22"/>
        </w:rPr>
        <w:t>national stakeholders a</w:t>
      </w:r>
      <w:r w:rsidR="00BE6F71" w:rsidRPr="002C78D0">
        <w:rPr>
          <w:rFonts w:ascii="Calibri Light" w:hAnsi="Calibri Light"/>
          <w:bCs/>
          <w:szCs w:val="22"/>
        </w:rPr>
        <w:t>nd</w:t>
      </w:r>
      <w:r w:rsidR="0018155B">
        <w:rPr>
          <w:rFonts w:ascii="Calibri Light" w:hAnsi="Calibri Light"/>
          <w:bCs/>
          <w:szCs w:val="22"/>
        </w:rPr>
        <w:t xml:space="preserve"> where ever possible</w:t>
      </w:r>
      <w:r w:rsidR="00BE6F71" w:rsidRPr="002C78D0">
        <w:rPr>
          <w:rFonts w:ascii="Calibri Light" w:hAnsi="Calibri Light"/>
          <w:bCs/>
          <w:szCs w:val="22"/>
        </w:rPr>
        <w:t xml:space="preserve"> determine</w:t>
      </w:r>
      <w:r w:rsidR="007348F7" w:rsidRPr="002C78D0">
        <w:rPr>
          <w:rFonts w:ascii="Calibri Light" w:hAnsi="Calibri Light"/>
          <w:bCs/>
          <w:szCs w:val="22"/>
        </w:rPr>
        <w:t xml:space="preserve"> baseline </w:t>
      </w:r>
      <w:r w:rsidR="00BE6F71" w:rsidRPr="002C78D0">
        <w:rPr>
          <w:rFonts w:ascii="Calibri Light" w:hAnsi="Calibri Light"/>
          <w:bCs/>
          <w:szCs w:val="22"/>
        </w:rPr>
        <w:t>of indicators</w:t>
      </w:r>
      <w:r w:rsidR="007348F7" w:rsidRPr="002C78D0">
        <w:rPr>
          <w:rFonts w:ascii="Calibri Light" w:hAnsi="Calibri Light"/>
          <w:bCs/>
          <w:szCs w:val="22"/>
        </w:rPr>
        <w:t xml:space="preserve">. </w:t>
      </w:r>
      <w:r w:rsidR="00BE6F71" w:rsidRPr="002C78D0">
        <w:rPr>
          <w:rFonts w:ascii="Calibri Light" w:hAnsi="Calibri Light"/>
          <w:bCs/>
          <w:szCs w:val="22"/>
        </w:rPr>
        <w:t xml:space="preserve">Consultancy contract will include </w:t>
      </w:r>
      <w:r w:rsidR="00434F71">
        <w:rPr>
          <w:rFonts w:ascii="Calibri Light" w:hAnsi="Calibri Light"/>
          <w:bCs/>
          <w:szCs w:val="22"/>
        </w:rPr>
        <w:t>defining</w:t>
      </w:r>
      <w:r w:rsidR="00BE6F71" w:rsidRPr="002C78D0">
        <w:rPr>
          <w:rFonts w:ascii="Calibri Light" w:hAnsi="Calibri Light"/>
          <w:bCs/>
          <w:szCs w:val="22"/>
        </w:rPr>
        <w:t xml:space="preserve"> </w:t>
      </w:r>
      <w:r w:rsidR="005334A9">
        <w:rPr>
          <w:rFonts w:ascii="Calibri Light" w:hAnsi="Calibri Light"/>
          <w:bCs/>
          <w:szCs w:val="22"/>
        </w:rPr>
        <w:t xml:space="preserve">a </w:t>
      </w:r>
      <w:r w:rsidR="00BE6F71" w:rsidRPr="002C78D0">
        <w:rPr>
          <w:rFonts w:ascii="Calibri Light" w:hAnsi="Calibri Light"/>
          <w:bCs/>
          <w:szCs w:val="22"/>
        </w:rPr>
        <w:t xml:space="preserve">baseline </w:t>
      </w:r>
      <w:r w:rsidR="00434F71">
        <w:rPr>
          <w:rFonts w:ascii="Calibri Light" w:hAnsi="Calibri Light"/>
          <w:bCs/>
          <w:szCs w:val="22"/>
        </w:rPr>
        <w:t>for indicator</w:t>
      </w:r>
      <w:r w:rsidR="0018155B">
        <w:rPr>
          <w:rFonts w:ascii="Calibri Light" w:hAnsi="Calibri Light"/>
          <w:bCs/>
          <w:szCs w:val="22"/>
        </w:rPr>
        <w:t>s</w:t>
      </w:r>
      <w:r w:rsidR="00434F71">
        <w:rPr>
          <w:rFonts w:ascii="Calibri Light" w:hAnsi="Calibri Light"/>
          <w:bCs/>
          <w:szCs w:val="22"/>
        </w:rPr>
        <w:t xml:space="preserve"> </w:t>
      </w:r>
      <w:r w:rsidR="00434F71" w:rsidRPr="00434F71">
        <w:rPr>
          <w:rFonts w:ascii="Calibri Light" w:hAnsi="Calibri Light"/>
          <w:bCs/>
          <w:szCs w:val="22"/>
        </w:rPr>
        <w:t>related to application of child friend</w:t>
      </w:r>
      <w:r w:rsidR="0018155B">
        <w:rPr>
          <w:rFonts w:ascii="Calibri Light" w:hAnsi="Calibri Light"/>
          <w:bCs/>
          <w:szCs w:val="22"/>
        </w:rPr>
        <w:t>ly</w:t>
      </w:r>
      <w:r w:rsidR="00434F71" w:rsidRPr="00434F71">
        <w:rPr>
          <w:rFonts w:ascii="Calibri Light" w:hAnsi="Calibri Light"/>
          <w:bCs/>
          <w:szCs w:val="22"/>
        </w:rPr>
        <w:t xml:space="preserve"> procedures by relevant authorities </w:t>
      </w:r>
      <w:r w:rsidR="004A2574">
        <w:rPr>
          <w:rFonts w:ascii="Calibri Light" w:hAnsi="Calibri Light"/>
          <w:bCs/>
          <w:szCs w:val="22"/>
        </w:rPr>
        <w:t xml:space="preserve">(courts and prosecutors’ offices) </w:t>
      </w:r>
      <w:r w:rsidR="005334A9">
        <w:rPr>
          <w:rFonts w:ascii="Calibri Light" w:hAnsi="Calibri Light"/>
          <w:bCs/>
          <w:szCs w:val="22"/>
        </w:rPr>
        <w:t>which is envisaged</w:t>
      </w:r>
      <w:r w:rsidR="007041B6" w:rsidRPr="002C78D0">
        <w:rPr>
          <w:rFonts w:ascii="Calibri Light" w:hAnsi="Calibri Light"/>
          <w:bCs/>
          <w:szCs w:val="22"/>
        </w:rPr>
        <w:t xml:space="preserve"> in the </w:t>
      </w:r>
      <w:r w:rsidR="00BE6F71" w:rsidRPr="002C78D0">
        <w:rPr>
          <w:rFonts w:ascii="Calibri Light" w:hAnsi="Calibri Light"/>
          <w:bCs/>
          <w:szCs w:val="22"/>
        </w:rPr>
        <w:t>new Country Programme</w:t>
      </w:r>
      <w:r w:rsidR="005334A9">
        <w:rPr>
          <w:rFonts w:ascii="Calibri Light" w:hAnsi="Calibri Light"/>
          <w:bCs/>
          <w:szCs w:val="22"/>
        </w:rPr>
        <w:t xml:space="preserve"> Document</w:t>
      </w:r>
      <w:r w:rsidR="00827ABE">
        <w:rPr>
          <w:rFonts w:ascii="Calibri Light" w:hAnsi="Calibri Light"/>
          <w:bCs/>
          <w:szCs w:val="22"/>
        </w:rPr>
        <w:t>.</w:t>
      </w:r>
      <w:r w:rsidR="00434F71">
        <w:rPr>
          <w:rStyle w:val="FootnoteReference"/>
          <w:rFonts w:ascii="Calibri Light" w:hAnsi="Calibri Light"/>
          <w:bCs/>
          <w:szCs w:val="22"/>
        </w:rPr>
        <w:footnoteReference w:id="3"/>
      </w:r>
    </w:p>
    <w:p w14:paraId="0B22346D" w14:textId="77777777" w:rsidR="00B4307C" w:rsidRPr="002C78D0" w:rsidRDefault="00B4307C" w:rsidP="00382457">
      <w:pPr>
        <w:pStyle w:val="Header"/>
        <w:tabs>
          <w:tab w:val="left" w:pos="1080"/>
          <w:tab w:val="left" w:pos="2340"/>
        </w:tabs>
        <w:spacing w:line="276" w:lineRule="auto"/>
        <w:jc w:val="both"/>
        <w:rPr>
          <w:rFonts w:ascii="Calibri Light" w:hAnsi="Calibri Light"/>
          <w:bCs/>
          <w:szCs w:val="22"/>
        </w:rPr>
      </w:pPr>
    </w:p>
    <w:p w14:paraId="2906D9D8" w14:textId="07C61AB8" w:rsidR="00766007" w:rsidRPr="002C78D0" w:rsidRDefault="007B1EA0" w:rsidP="00FA1E9C">
      <w:pPr>
        <w:pStyle w:val="Header"/>
        <w:numPr>
          <w:ilvl w:val="0"/>
          <w:numId w:val="22"/>
        </w:numPr>
        <w:tabs>
          <w:tab w:val="left" w:pos="1080"/>
          <w:tab w:val="left" w:pos="2340"/>
        </w:tabs>
        <w:spacing w:line="276" w:lineRule="auto"/>
        <w:jc w:val="both"/>
        <w:rPr>
          <w:rFonts w:ascii="Calibri Light" w:hAnsi="Calibri Light"/>
          <w:b/>
          <w:bCs/>
          <w:szCs w:val="22"/>
        </w:rPr>
      </w:pPr>
      <w:r w:rsidRPr="002C78D0">
        <w:rPr>
          <w:rFonts w:ascii="Calibri Light" w:hAnsi="Calibri Light"/>
          <w:b/>
          <w:bCs/>
          <w:szCs w:val="22"/>
        </w:rPr>
        <w:t>Methodology and Technical Approach</w:t>
      </w:r>
    </w:p>
    <w:p w14:paraId="2F8164BB" w14:textId="0CB4AD10" w:rsidR="00076E1D" w:rsidRPr="002C78D0" w:rsidRDefault="00076E1D" w:rsidP="00FA1E9C">
      <w:pPr>
        <w:pStyle w:val="Header"/>
        <w:tabs>
          <w:tab w:val="left" w:pos="1080"/>
          <w:tab w:val="left" w:pos="2340"/>
        </w:tabs>
        <w:spacing w:line="276" w:lineRule="auto"/>
        <w:jc w:val="both"/>
        <w:rPr>
          <w:rFonts w:ascii="Calibri Light" w:hAnsi="Calibri Light"/>
          <w:bCs/>
          <w:szCs w:val="22"/>
        </w:rPr>
      </w:pPr>
      <w:r w:rsidRPr="002C78D0">
        <w:rPr>
          <w:rFonts w:ascii="Calibri Light" w:hAnsi="Calibri Light"/>
          <w:bCs/>
          <w:szCs w:val="22"/>
        </w:rPr>
        <w:t xml:space="preserve">The consultant is expected to use the following methodology: desk review; consultations and survey with the key informants and justice professionals - Ministry of </w:t>
      </w:r>
      <w:r w:rsidR="00C9348C" w:rsidRPr="002C78D0">
        <w:rPr>
          <w:rFonts w:ascii="Calibri Light" w:hAnsi="Calibri Light"/>
          <w:bCs/>
          <w:szCs w:val="22"/>
        </w:rPr>
        <w:t xml:space="preserve">Justice, Judicial Academy, courts and prosecutors’ offices, Bar </w:t>
      </w:r>
      <w:r w:rsidR="0018155B">
        <w:rPr>
          <w:rFonts w:ascii="Calibri Light" w:hAnsi="Calibri Light"/>
          <w:bCs/>
          <w:szCs w:val="22"/>
        </w:rPr>
        <w:t>Association</w:t>
      </w:r>
      <w:r w:rsidR="00C9348C" w:rsidRPr="002C78D0">
        <w:rPr>
          <w:rFonts w:ascii="Calibri Light" w:hAnsi="Calibri Light"/>
          <w:bCs/>
          <w:szCs w:val="22"/>
        </w:rPr>
        <w:t xml:space="preserve">, Ombudsperson for Children, Ministry of Interior, Ministry of </w:t>
      </w:r>
      <w:r w:rsidR="0018155B">
        <w:rPr>
          <w:rFonts w:ascii="Calibri Light" w:hAnsi="Calibri Light"/>
          <w:bCs/>
          <w:szCs w:val="22"/>
        </w:rPr>
        <w:t xml:space="preserve">Demography, Family, Youth and </w:t>
      </w:r>
      <w:r w:rsidR="00C9348C" w:rsidRPr="002C78D0">
        <w:rPr>
          <w:rFonts w:ascii="Calibri Light" w:hAnsi="Calibri Light"/>
          <w:bCs/>
          <w:szCs w:val="22"/>
        </w:rPr>
        <w:t xml:space="preserve">Social </w:t>
      </w:r>
      <w:r w:rsidR="0018155B">
        <w:rPr>
          <w:rFonts w:ascii="Calibri Light" w:hAnsi="Calibri Light"/>
          <w:bCs/>
          <w:szCs w:val="22"/>
        </w:rPr>
        <w:t>Policy</w:t>
      </w:r>
      <w:r w:rsidR="00C9348C" w:rsidRPr="002C78D0">
        <w:rPr>
          <w:rFonts w:ascii="Calibri Light" w:hAnsi="Calibri Light"/>
          <w:bCs/>
          <w:szCs w:val="22"/>
        </w:rPr>
        <w:t>, Centres for social work</w:t>
      </w:r>
      <w:r w:rsidR="003210B0">
        <w:rPr>
          <w:rFonts w:ascii="Calibri Light" w:hAnsi="Calibri Light"/>
          <w:bCs/>
          <w:szCs w:val="22"/>
        </w:rPr>
        <w:t>, NGOs</w:t>
      </w:r>
      <w:r w:rsidR="00C9348C" w:rsidRPr="002C78D0">
        <w:rPr>
          <w:rFonts w:ascii="Calibri Light" w:hAnsi="Calibri Light"/>
          <w:bCs/>
          <w:szCs w:val="22"/>
        </w:rPr>
        <w:t xml:space="preserve"> and UNICEF.</w:t>
      </w:r>
      <w:r w:rsidRPr="002C78D0">
        <w:rPr>
          <w:rFonts w:ascii="Calibri Light" w:hAnsi="Calibri Light"/>
          <w:bCs/>
          <w:szCs w:val="22"/>
        </w:rPr>
        <w:t xml:space="preserve"> </w:t>
      </w:r>
    </w:p>
    <w:p w14:paraId="56439CC6" w14:textId="77777777" w:rsidR="00076E1D" w:rsidRPr="002C78D0" w:rsidRDefault="00076E1D" w:rsidP="00FC47BF">
      <w:pPr>
        <w:pStyle w:val="Header"/>
        <w:tabs>
          <w:tab w:val="left" w:pos="1080"/>
          <w:tab w:val="left" w:pos="2340"/>
        </w:tabs>
        <w:spacing w:line="276" w:lineRule="auto"/>
        <w:jc w:val="both"/>
        <w:rPr>
          <w:rFonts w:ascii="Calibri Light" w:hAnsi="Calibri Light"/>
          <w:bCs/>
          <w:szCs w:val="22"/>
        </w:rPr>
      </w:pPr>
    </w:p>
    <w:p w14:paraId="19DA73EF" w14:textId="30730434" w:rsidR="00766007" w:rsidRPr="002C78D0" w:rsidRDefault="00BB2DD7" w:rsidP="00FA1E9C">
      <w:pPr>
        <w:pStyle w:val="Header"/>
        <w:numPr>
          <w:ilvl w:val="0"/>
          <w:numId w:val="22"/>
        </w:numPr>
        <w:tabs>
          <w:tab w:val="left" w:pos="1080"/>
          <w:tab w:val="left" w:pos="2340"/>
        </w:tabs>
        <w:spacing w:line="276" w:lineRule="auto"/>
        <w:jc w:val="both"/>
        <w:rPr>
          <w:rFonts w:ascii="Calibri Light" w:hAnsi="Calibri Light"/>
          <w:b/>
          <w:bCs/>
          <w:szCs w:val="22"/>
        </w:rPr>
      </w:pPr>
      <w:r w:rsidRPr="002C78D0">
        <w:rPr>
          <w:rFonts w:ascii="Calibri Light" w:hAnsi="Calibri Light"/>
          <w:b/>
          <w:bCs/>
          <w:szCs w:val="22"/>
        </w:rPr>
        <w:t>Activities and T</w:t>
      </w:r>
      <w:r w:rsidR="00782E30" w:rsidRPr="002C78D0">
        <w:rPr>
          <w:rFonts w:ascii="Calibri Light" w:hAnsi="Calibri Light"/>
          <w:b/>
          <w:bCs/>
          <w:szCs w:val="22"/>
        </w:rPr>
        <w:t>asks</w:t>
      </w:r>
    </w:p>
    <w:p w14:paraId="14843F09" w14:textId="5904AEB3" w:rsidR="00782E30" w:rsidRPr="002C78D0" w:rsidRDefault="00782E30" w:rsidP="00782E30">
      <w:pPr>
        <w:pStyle w:val="Header"/>
        <w:tabs>
          <w:tab w:val="left" w:pos="1080"/>
          <w:tab w:val="left" w:pos="2340"/>
        </w:tabs>
        <w:spacing w:line="276" w:lineRule="auto"/>
        <w:jc w:val="both"/>
        <w:rPr>
          <w:rFonts w:ascii="Calibri Light" w:hAnsi="Calibri Light"/>
          <w:bCs/>
          <w:szCs w:val="22"/>
        </w:rPr>
      </w:pPr>
      <w:r w:rsidRPr="002C78D0">
        <w:rPr>
          <w:rFonts w:ascii="Calibri Light" w:hAnsi="Calibri Light"/>
          <w:bCs/>
          <w:szCs w:val="22"/>
        </w:rPr>
        <w:t xml:space="preserve">The Consultant is expected: </w:t>
      </w:r>
    </w:p>
    <w:p w14:paraId="13F228E5" w14:textId="4FED5E10" w:rsidR="00883443" w:rsidRPr="002C78D0" w:rsidRDefault="00D63749" w:rsidP="00BE5C3C">
      <w:pPr>
        <w:pStyle w:val="Header"/>
        <w:tabs>
          <w:tab w:val="left" w:pos="1080"/>
          <w:tab w:val="left" w:pos="2340"/>
        </w:tabs>
        <w:spacing w:line="276" w:lineRule="auto"/>
        <w:ind w:left="360" w:hanging="360"/>
        <w:jc w:val="both"/>
        <w:rPr>
          <w:rFonts w:ascii="Calibri Light" w:hAnsi="Calibri Light"/>
          <w:bCs/>
          <w:szCs w:val="22"/>
        </w:rPr>
      </w:pPr>
      <w:r w:rsidRPr="002C78D0">
        <w:rPr>
          <w:rFonts w:ascii="Calibri Light" w:hAnsi="Calibri Light"/>
          <w:bCs/>
          <w:szCs w:val="22"/>
        </w:rPr>
        <w:t xml:space="preserve">•   </w:t>
      </w:r>
      <w:r w:rsidR="00835113" w:rsidRPr="002C78D0">
        <w:rPr>
          <w:rFonts w:ascii="Calibri Light" w:hAnsi="Calibri Light"/>
          <w:bCs/>
          <w:szCs w:val="22"/>
        </w:rPr>
        <w:tab/>
      </w:r>
      <w:r w:rsidR="00883443" w:rsidRPr="002C78D0">
        <w:rPr>
          <w:rFonts w:ascii="Calibri Light" w:hAnsi="Calibri Light"/>
          <w:bCs/>
          <w:szCs w:val="22"/>
        </w:rPr>
        <w:t>To review, within the preparatory phase</w:t>
      </w:r>
      <w:r w:rsidRPr="002C78D0">
        <w:t xml:space="preserve"> </w:t>
      </w:r>
      <w:r w:rsidR="000959CD">
        <w:rPr>
          <w:rFonts w:ascii="Calibri Light" w:hAnsi="Calibri Light"/>
        </w:rPr>
        <w:t xml:space="preserve">the </w:t>
      </w:r>
      <w:r w:rsidRPr="002C78D0">
        <w:rPr>
          <w:rFonts w:ascii="Calibri Light" w:hAnsi="Calibri Light"/>
          <w:bCs/>
          <w:szCs w:val="22"/>
        </w:rPr>
        <w:t xml:space="preserve">UNICEF multi-country evaluation of the impact of juvenile justice reforms on children in conflict with the law (2006-12), UNICEF </w:t>
      </w:r>
      <w:r w:rsidR="0016164A" w:rsidRPr="002C78D0">
        <w:rPr>
          <w:rFonts w:ascii="Calibri Light" w:hAnsi="Calibri Light"/>
          <w:bCs/>
          <w:szCs w:val="22"/>
        </w:rPr>
        <w:t xml:space="preserve">publication </w:t>
      </w:r>
      <w:r w:rsidRPr="002C78D0">
        <w:rPr>
          <w:rFonts w:ascii="Calibri Light" w:hAnsi="Calibri Light"/>
          <w:bCs/>
          <w:i/>
          <w:szCs w:val="22"/>
        </w:rPr>
        <w:t>Children Equitable Access to Justice</w:t>
      </w:r>
      <w:r w:rsidRPr="002C78D0">
        <w:rPr>
          <w:rFonts w:ascii="Calibri Light" w:hAnsi="Calibri Light"/>
          <w:bCs/>
          <w:szCs w:val="22"/>
        </w:rPr>
        <w:t>, A Regional Agenda and Theory of Change for Europe and Central Asia, Set of indicators for access to justice developed by UNICEF Regional office</w:t>
      </w:r>
      <w:r w:rsidR="00883443" w:rsidRPr="002C78D0">
        <w:rPr>
          <w:rFonts w:ascii="Calibri Light" w:hAnsi="Calibri Light"/>
          <w:bCs/>
          <w:szCs w:val="22"/>
        </w:rPr>
        <w:t>;</w:t>
      </w:r>
      <w:r w:rsidR="00304D0D" w:rsidRPr="002C78D0">
        <w:rPr>
          <w:rFonts w:ascii="Calibri Light" w:hAnsi="Calibri Light"/>
          <w:bCs/>
          <w:szCs w:val="22"/>
        </w:rPr>
        <w:t xml:space="preserve"> Report on </w:t>
      </w:r>
      <w:r w:rsidR="00304D0D" w:rsidRPr="002C78D0">
        <w:rPr>
          <w:rFonts w:ascii="Calibri Light" w:hAnsi="Calibri Light"/>
          <w:bCs/>
          <w:i/>
          <w:szCs w:val="22"/>
        </w:rPr>
        <w:t>Child-friendly justice: perspectives and experiences of professionals on children’s participation in civil and criminal judicial proceedings in 10 EU Member States</w:t>
      </w:r>
      <w:r w:rsidR="00304D0D" w:rsidRPr="002C78D0">
        <w:rPr>
          <w:rFonts w:ascii="Calibri Light" w:hAnsi="Calibri Light"/>
          <w:bCs/>
          <w:szCs w:val="22"/>
        </w:rPr>
        <w:t xml:space="preserve">, Report on </w:t>
      </w:r>
      <w:r w:rsidR="00304D0D" w:rsidRPr="002C78D0">
        <w:rPr>
          <w:rFonts w:ascii="Calibri Light" w:hAnsi="Calibri Light"/>
          <w:bCs/>
          <w:i/>
          <w:szCs w:val="22"/>
        </w:rPr>
        <w:t>Access to Justice for Children with Mental Disabilities: International Standards and findings from 10 EU Member States, Mental Disability Advocacy Centre, 2015</w:t>
      </w:r>
      <w:r w:rsidR="00BE5C3C" w:rsidRPr="002C78D0">
        <w:rPr>
          <w:rFonts w:ascii="Calibri Light" w:hAnsi="Calibri Light"/>
          <w:bCs/>
          <w:szCs w:val="22"/>
        </w:rPr>
        <w:t>;</w:t>
      </w:r>
      <w:r w:rsidR="00BE5C3C" w:rsidRPr="002C78D0">
        <w:t xml:space="preserve"> </w:t>
      </w:r>
      <w:r w:rsidR="00BE5C3C" w:rsidRPr="002C78D0">
        <w:rPr>
          <w:rFonts w:ascii="Calibri Light" w:hAnsi="Calibri Light"/>
          <w:bCs/>
          <w:szCs w:val="22"/>
        </w:rPr>
        <w:t xml:space="preserve"> </w:t>
      </w:r>
      <w:r w:rsidR="001C304D">
        <w:rPr>
          <w:rFonts w:ascii="Calibri Light" w:hAnsi="Calibri Light"/>
          <w:bCs/>
          <w:szCs w:val="22"/>
        </w:rPr>
        <w:t>Country Programme document for 2017-2021</w:t>
      </w:r>
      <w:r w:rsidR="001C304D">
        <w:rPr>
          <w:rStyle w:val="FootnoteReference"/>
          <w:rFonts w:ascii="Calibri Light" w:hAnsi="Calibri Light"/>
          <w:bCs/>
          <w:szCs w:val="22"/>
        </w:rPr>
        <w:footnoteReference w:id="4"/>
      </w:r>
      <w:r w:rsidR="001C304D">
        <w:rPr>
          <w:rFonts w:ascii="Calibri Light" w:hAnsi="Calibri Light"/>
          <w:bCs/>
          <w:szCs w:val="22"/>
        </w:rPr>
        <w:t xml:space="preserve">; </w:t>
      </w:r>
      <w:r w:rsidR="00BE5C3C" w:rsidRPr="002C78D0">
        <w:rPr>
          <w:rFonts w:ascii="Calibri Light" w:hAnsi="Calibri Light"/>
          <w:bCs/>
          <w:szCs w:val="22"/>
        </w:rPr>
        <w:t xml:space="preserve">Summary  of    contextual overviews    on    children’s    involvement in criminal, civil and administrative judicial proceedings in the 28 Member States of the European Union. </w:t>
      </w:r>
      <w:r w:rsidR="00BE5C3C" w:rsidRPr="002C78D0">
        <w:rPr>
          <w:rStyle w:val="FootnoteReference"/>
          <w:rFonts w:ascii="Calibri Light" w:hAnsi="Calibri Light"/>
          <w:bCs/>
          <w:szCs w:val="22"/>
        </w:rPr>
        <w:footnoteReference w:id="5"/>
      </w:r>
    </w:p>
    <w:p w14:paraId="4C178FD0" w14:textId="7999D4DF" w:rsidR="00883443" w:rsidRPr="002C78D0" w:rsidRDefault="00883443" w:rsidP="00905F7F">
      <w:pPr>
        <w:pStyle w:val="Header"/>
        <w:tabs>
          <w:tab w:val="left" w:pos="1080"/>
          <w:tab w:val="left" w:pos="2340"/>
        </w:tabs>
        <w:spacing w:line="276" w:lineRule="auto"/>
        <w:ind w:left="360" w:hanging="270"/>
        <w:jc w:val="both"/>
        <w:rPr>
          <w:rFonts w:ascii="Calibri Light" w:hAnsi="Calibri Light"/>
          <w:bCs/>
          <w:szCs w:val="22"/>
        </w:rPr>
      </w:pPr>
      <w:r w:rsidRPr="002C78D0">
        <w:rPr>
          <w:rFonts w:ascii="Calibri Light" w:hAnsi="Calibri Light"/>
          <w:bCs/>
          <w:szCs w:val="22"/>
        </w:rPr>
        <w:t>•</w:t>
      </w:r>
      <w:r w:rsidRPr="002C78D0">
        <w:rPr>
          <w:rFonts w:ascii="Calibri Light" w:hAnsi="Calibri Light"/>
          <w:bCs/>
          <w:szCs w:val="22"/>
        </w:rPr>
        <w:tab/>
      </w:r>
      <w:r w:rsidR="00905F7F" w:rsidRPr="002C78D0">
        <w:rPr>
          <w:rFonts w:ascii="Calibri Light" w:hAnsi="Calibri Light"/>
          <w:bCs/>
          <w:szCs w:val="22"/>
        </w:rPr>
        <w:t xml:space="preserve"> </w:t>
      </w:r>
      <w:r w:rsidRPr="002C78D0">
        <w:rPr>
          <w:rFonts w:ascii="Calibri Light" w:hAnsi="Calibri Light"/>
          <w:bCs/>
          <w:szCs w:val="22"/>
        </w:rPr>
        <w:t xml:space="preserve">To </w:t>
      </w:r>
      <w:r w:rsidR="007041B6" w:rsidRPr="002C78D0">
        <w:rPr>
          <w:rFonts w:ascii="Calibri Light" w:hAnsi="Calibri Light"/>
          <w:bCs/>
          <w:szCs w:val="22"/>
        </w:rPr>
        <w:t xml:space="preserve">conduct survey with all relevant national counterparts (Government, justice professionals, NGOs) </w:t>
      </w:r>
      <w:r w:rsidR="007A3B30" w:rsidRPr="002C78D0">
        <w:rPr>
          <w:rFonts w:ascii="Calibri Light" w:hAnsi="Calibri Light"/>
          <w:bCs/>
          <w:szCs w:val="22"/>
        </w:rPr>
        <w:t>where the counterparts will give their opinion on indicators (relevance and importance for the country in terms of enhancing access to justice for children)</w:t>
      </w:r>
      <w:r w:rsidR="003210B0">
        <w:rPr>
          <w:rFonts w:ascii="Calibri Light" w:hAnsi="Calibri Light"/>
          <w:bCs/>
          <w:szCs w:val="22"/>
        </w:rPr>
        <w:t xml:space="preserve"> and possibly propose modification of indicators</w:t>
      </w:r>
      <w:r w:rsidRPr="002C78D0">
        <w:rPr>
          <w:rFonts w:ascii="Calibri Light" w:hAnsi="Calibri Light"/>
          <w:bCs/>
          <w:szCs w:val="22"/>
        </w:rPr>
        <w:t xml:space="preserve">; </w:t>
      </w:r>
    </w:p>
    <w:p w14:paraId="7E9FB4D9" w14:textId="1E37EE8C" w:rsidR="00191879" w:rsidRPr="002C78D0" w:rsidRDefault="00782E30" w:rsidP="00191879">
      <w:pPr>
        <w:pStyle w:val="Header"/>
        <w:numPr>
          <w:ilvl w:val="0"/>
          <w:numId w:val="45"/>
        </w:numPr>
        <w:tabs>
          <w:tab w:val="left" w:pos="1080"/>
          <w:tab w:val="left" w:pos="2340"/>
        </w:tabs>
        <w:spacing w:line="276" w:lineRule="auto"/>
        <w:ind w:left="360" w:hanging="270"/>
        <w:jc w:val="both"/>
        <w:rPr>
          <w:rFonts w:ascii="Calibri Light" w:hAnsi="Calibri Light"/>
          <w:bCs/>
          <w:szCs w:val="22"/>
        </w:rPr>
      </w:pPr>
      <w:r w:rsidRPr="002C78D0">
        <w:rPr>
          <w:rFonts w:ascii="Calibri Light" w:hAnsi="Calibri Light"/>
          <w:bCs/>
          <w:szCs w:val="22"/>
        </w:rPr>
        <w:t xml:space="preserve">To </w:t>
      </w:r>
      <w:r w:rsidR="0073202F" w:rsidRPr="002C78D0">
        <w:rPr>
          <w:rFonts w:ascii="Calibri Light" w:hAnsi="Calibri Light"/>
          <w:bCs/>
          <w:szCs w:val="22"/>
        </w:rPr>
        <w:t>d</w:t>
      </w:r>
      <w:r w:rsidR="00A13F13" w:rsidRPr="002C78D0">
        <w:rPr>
          <w:rFonts w:ascii="Calibri Light" w:hAnsi="Calibri Light"/>
          <w:bCs/>
          <w:szCs w:val="22"/>
        </w:rPr>
        <w:t xml:space="preserve">etermine the baseline for indicators </w:t>
      </w:r>
      <w:r w:rsidR="00191879" w:rsidRPr="002C78D0">
        <w:rPr>
          <w:rFonts w:ascii="Calibri Light" w:hAnsi="Calibri Light"/>
          <w:bCs/>
          <w:szCs w:val="22"/>
        </w:rPr>
        <w:t xml:space="preserve">where possible including the </w:t>
      </w:r>
      <w:r w:rsidR="0018155B">
        <w:rPr>
          <w:rFonts w:ascii="Calibri Light" w:hAnsi="Calibri Light"/>
          <w:bCs/>
          <w:szCs w:val="22"/>
        </w:rPr>
        <w:t xml:space="preserve">proposed </w:t>
      </w:r>
      <w:r w:rsidR="00191879" w:rsidRPr="002C78D0">
        <w:rPr>
          <w:rFonts w:ascii="Calibri Light" w:hAnsi="Calibri Light"/>
          <w:bCs/>
          <w:szCs w:val="22"/>
        </w:rPr>
        <w:t>indicator</w:t>
      </w:r>
      <w:r w:rsidR="0018155B">
        <w:rPr>
          <w:rFonts w:ascii="Calibri Light" w:hAnsi="Calibri Light"/>
          <w:bCs/>
          <w:szCs w:val="22"/>
        </w:rPr>
        <w:t>s</w:t>
      </w:r>
      <w:r w:rsidR="00191879" w:rsidRPr="002C78D0">
        <w:rPr>
          <w:rFonts w:ascii="Calibri Light" w:hAnsi="Calibri Light"/>
          <w:bCs/>
          <w:szCs w:val="22"/>
        </w:rPr>
        <w:t xml:space="preserve"> in the new Country Programme for 2017-2017 related to application of child friendly procedures in court</w:t>
      </w:r>
      <w:r w:rsidR="0018155B">
        <w:rPr>
          <w:rFonts w:ascii="Calibri Light" w:hAnsi="Calibri Light"/>
          <w:bCs/>
          <w:szCs w:val="22"/>
        </w:rPr>
        <w:t>s</w:t>
      </w:r>
      <w:r w:rsidR="00191879" w:rsidRPr="002C78D0">
        <w:rPr>
          <w:rFonts w:ascii="Calibri Light" w:hAnsi="Calibri Light"/>
          <w:bCs/>
          <w:szCs w:val="22"/>
        </w:rPr>
        <w:t xml:space="preserve"> and state </w:t>
      </w:r>
      <w:r w:rsidR="0018155B" w:rsidRPr="002C78D0">
        <w:rPr>
          <w:rFonts w:ascii="Calibri Light" w:hAnsi="Calibri Light"/>
          <w:bCs/>
          <w:szCs w:val="22"/>
        </w:rPr>
        <w:t>prosecutors’</w:t>
      </w:r>
      <w:r w:rsidR="00191879" w:rsidRPr="002C78D0">
        <w:rPr>
          <w:rFonts w:ascii="Calibri Light" w:hAnsi="Calibri Light"/>
          <w:bCs/>
          <w:szCs w:val="22"/>
        </w:rPr>
        <w:t xml:space="preserve"> offices;</w:t>
      </w:r>
    </w:p>
    <w:p w14:paraId="2A01FB62" w14:textId="10927D56" w:rsidR="00191879" w:rsidRPr="002C78D0" w:rsidRDefault="006139FA" w:rsidP="006139FA">
      <w:pPr>
        <w:pStyle w:val="Header"/>
        <w:numPr>
          <w:ilvl w:val="0"/>
          <w:numId w:val="45"/>
        </w:numPr>
        <w:tabs>
          <w:tab w:val="left" w:pos="1080"/>
          <w:tab w:val="left" w:pos="2340"/>
        </w:tabs>
        <w:spacing w:line="276" w:lineRule="auto"/>
        <w:ind w:left="360"/>
        <w:jc w:val="both"/>
        <w:rPr>
          <w:rFonts w:ascii="Calibri Light" w:hAnsi="Calibri Light"/>
          <w:bCs/>
          <w:szCs w:val="22"/>
        </w:rPr>
      </w:pPr>
      <w:r w:rsidRPr="002C78D0">
        <w:rPr>
          <w:rFonts w:ascii="Calibri Light" w:hAnsi="Calibri Light"/>
          <w:bCs/>
          <w:szCs w:val="22"/>
        </w:rPr>
        <w:t xml:space="preserve">To </w:t>
      </w:r>
      <w:r w:rsidR="00191879" w:rsidRPr="002C78D0">
        <w:rPr>
          <w:rFonts w:ascii="Calibri Light" w:hAnsi="Calibri Light"/>
          <w:bCs/>
          <w:szCs w:val="22"/>
        </w:rPr>
        <w:t>draft report on the findings and recommendations</w:t>
      </w:r>
      <w:r w:rsidRPr="002C78D0">
        <w:t xml:space="preserve"> </w:t>
      </w:r>
      <w:r w:rsidRPr="002C78D0">
        <w:rPr>
          <w:rFonts w:ascii="Calibri Light" w:hAnsi="Calibri Light"/>
          <w:bCs/>
          <w:szCs w:val="22"/>
        </w:rPr>
        <w:t xml:space="preserve">based on conducted survey and field work on determining </w:t>
      </w:r>
      <w:r w:rsidR="00A32563" w:rsidRPr="002C78D0">
        <w:rPr>
          <w:rFonts w:ascii="Calibri Light" w:hAnsi="Calibri Light"/>
          <w:bCs/>
          <w:szCs w:val="22"/>
        </w:rPr>
        <w:t>indicators baseline</w:t>
      </w:r>
      <w:r w:rsidR="00191879" w:rsidRPr="002C78D0">
        <w:rPr>
          <w:rFonts w:ascii="Calibri Light" w:hAnsi="Calibri Light"/>
          <w:bCs/>
          <w:szCs w:val="22"/>
        </w:rPr>
        <w:t>;</w:t>
      </w:r>
    </w:p>
    <w:p w14:paraId="594E9D8B" w14:textId="68D41254" w:rsidR="00883443" w:rsidRPr="002C78D0" w:rsidRDefault="00191879" w:rsidP="0073202F">
      <w:pPr>
        <w:pStyle w:val="Header"/>
        <w:numPr>
          <w:ilvl w:val="0"/>
          <w:numId w:val="45"/>
        </w:numPr>
        <w:tabs>
          <w:tab w:val="left" w:pos="1080"/>
          <w:tab w:val="left" w:pos="2340"/>
        </w:tabs>
        <w:spacing w:line="276" w:lineRule="auto"/>
        <w:ind w:left="360"/>
        <w:jc w:val="both"/>
        <w:rPr>
          <w:rFonts w:ascii="Calibri Light" w:hAnsi="Calibri Light"/>
          <w:bCs/>
          <w:szCs w:val="22"/>
        </w:rPr>
      </w:pPr>
      <w:r w:rsidRPr="002C78D0">
        <w:rPr>
          <w:rFonts w:ascii="Calibri Light" w:hAnsi="Calibri Light"/>
          <w:bCs/>
          <w:szCs w:val="22"/>
        </w:rPr>
        <w:lastRenderedPageBreak/>
        <w:t>To conduct validation workshop</w:t>
      </w:r>
      <w:r w:rsidR="0073202F" w:rsidRPr="002C78D0">
        <w:rPr>
          <w:rFonts w:ascii="Calibri Light" w:hAnsi="Calibri Light"/>
          <w:bCs/>
          <w:szCs w:val="22"/>
        </w:rPr>
        <w:t xml:space="preserve"> with relevant counterparts to discuss indicators in more depth, and where appropriate </w:t>
      </w:r>
      <w:r w:rsidR="00746EAB" w:rsidRPr="002C78D0">
        <w:rPr>
          <w:rFonts w:ascii="Calibri Light" w:hAnsi="Calibri Light"/>
          <w:bCs/>
          <w:szCs w:val="22"/>
        </w:rPr>
        <w:t>discussion should lead</w:t>
      </w:r>
      <w:r w:rsidR="0073202F" w:rsidRPr="002C78D0">
        <w:rPr>
          <w:rFonts w:ascii="Calibri Light" w:hAnsi="Calibri Light"/>
          <w:bCs/>
          <w:szCs w:val="22"/>
        </w:rPr>
        <w:t xml:space="preserve"> to modification </w:t>
      </w:r>
      <w:r w:rsidR="00746EAB" w:rsidRPr="002C78D0">
        <w:rPr>
          <w:rFonts w:ascii="Calibri Light" w:hAnsi="Calibri Light"/>
          <w:bCs/>
          <w:szCs w:val="22"/>
        </w:rPr>
        <w:t>of indicators;</w:t>
      </w:r>
    </w:p>
    <w:p w14:paraId="669FC0C2" w14:textId="7E732AA9" w:rsidR="00746EAB" w:rsidRPr="00283D05" w:rsidRDefault="00746EAB" w:rsidP="0073202F">
      <w:pPr>
        <w:pStyle w:val="Header"/>
        <w:numPr>
          <w:ilvl w:val="0"/>
          <w:numId w:val="45"/>
        </w:numPr>
        <w:tabs>
          <w:tab w:val="left" w:pos="1080"/>
          <w:tab w:val="left" w:pos="2340"/>
        </w:tabs>
        <w:spacing w:line="276" w:lineRule="auto"/>
        <w:ind w:left="360"/>
        <w:jc w:val="both"/>
        <w:rPr>
          <w:rFonts w:ascii="Calibri Light" w:hAnsi="Calibri Light"/>
          <w:bCs/>
          <w:szCs w:val="22"/>
        </w:rPr>
      </w:pPr>
      <w:r w:rsidRPr="002C78D0">
        <w:rPr>
          <w:rFonts w:ascii="Calibri Light" w:hAnsi="Calibri Light"/>
          <w:bCs/>
          <w:szCs w:val="22"/>
        </w:rPr>
        <w:t xml:space="preserve">To submit </w:t>
      </w:r>
      <w:r w:rsidR="00EC5BA2">
        <w:rPr>
          <w:rFonts w:ascii="Calibri Light" w:hAnsi="Calibri Light"/>
          <w:bCs/>
          <w:szCs w:val="22"/>
        </w:rPr>
        <w:t>final report with</w:t>
      </w:r>
      <w:r w:rsidRPr="002C78D0">
        <w:rPr>
          <w:rFonts w:ascii="Calibri Light" w:hAnsi="Calibri Light"/>
          <w:bCs/>
          <w:szCs w:val="22"/>
        </w:rPr>
        <w:t xml:space="preserve"> all findings and recommendations.</w:t>
      </w:r>
      <w:r w:rsidR="00943E0D">
        <w:rPr>
          <w:rFonts w:ascii="Calibri Light" w:hAnsi="Calibri Light"/>
          <w:bCs/>
          <w:szCs w:val="22"/>
        </w:rPr>
        <w:t xml:space="preserve"> </w:t>
      </w:r>
      <w:r w:rsidR="00943E0D" w:rsidRPr="00283D05">
        <w:rPr>
          <w:rFonts w:ascii="Calibri Light" w:hAnsi="Calibri Light"/>
          <w:bCs/>
          <w:szCs w:val="22"/>
        </w:rPr>
        <w:t xml:space="preserve">Final report should be in Croatian language with separate Summary of the report (6-10 pages) in English language.  </w:t>
      </w:r>
    </w:p>
    <w:p w14:paraId="2AB76080" w14:textId="77777777" w:rsidR="00BB2DD7" w:rsidRPr="002C78D0" w:rsidRDefault="00BB2DD7" w:rsidP="00FA1E9C">
      <w:pPr>
        <w:pStyle w:val="Header"/>
        <w:tabs>
          <w:tab w:val="left" w:pos="1080"/>
          <w:tab w:val="left" w:pos="2340"/>
        </w:tabs>
        <w:spacing w:line="276" w:lineRule="auto"/>
        <w:ind w:left="720"/>
        <w:jc w:val="both"/>
        <w:rPr>
          <w:rFonts w:ascii="Calibri Light" w:hAnsi="Calibri Light"/>
          <w:bCs/>
          <w:szCs w:val="22"/>
        </w:rPr>
      </w:pPr>
    </w:p>
    <w:p w14:paraId="0D0759C6" w14:textId="2664D620" w:rsidR="00883443" w:rsidRPr="002C78D0" w:rsidRDefault="00766007" w:rsidP="00FA1E9C">
      <w:pPr>
        <w:pStyle w:val="Header"/>
        <w:numPr>
          <w:ilvl w:val="0"/>
          <w:numId w:val="22"/>
        </w:numPr>
        <w:tabs>
          <w:tab w:val="left" w:pos="1080"/>
          <w:tab w:val="left" w:pos="2340"/>
        </w:tabs>
        <w:spacing w:line="276" w:lineRule="auto"/>
        <w:jc w:val="both"/>
        <w:rPr>
          <w:rFonts w:ascii="Calibri Light" w:hAnsi="Calibri Light"/>
          <w:b/>
          <w:bCs/>
          <w:szCs w:val="22"/>
        </w:rPr>
      </w:pPr>
      <w:r w:rsidRPr="002C78D0">
        <w:rPr>
          <w:rFonts w:ascii="Calibri Light" w:hAnsi="Calibri Light"/>
          <w:b/>
          <w:bCs/>
          <w:szCs w:val="22"/>
        </w:rPr>
        <w:t xml:space="preserve">Key Deliverables and </w:t>
      </w:r>
      <w:r w:rsidR="00BB2DD7" w:rsidRPr="002C78D0">
        <w:rPr>
          <w:rFonts w:ascii="Calibri Light" w:hAnsi="Calibri Light"/>
          <w:b/>
          <w:bCs/>
          <w:szCs w:val="22"/>
        </w:rPr>
        <w:t>Timeframe</w:t>
      </w:r>
      <w:r w:rsidRPr="002C78D0">
        <w:rPr>
          <w:rFonts w:ascii="Calibri Light" w:hAnsi="Calibri Light"/>
          <w:b/>
          <w:bCs/>
          <w:szCs w:val="22"/>
        </w:rPr>
        <w:t>:</w:t>
      </w:r>
    </w:p>
    <w:p w14:paraId="0C881DFB" w14:textId="2B7E47E6" w:rsidR="00883443" w:rsidRPr="002C78D0" w:rsidRDefault="00AE241D" w:rsidP="00FA1E9C">
      <w:pPr>
        <w:spacing w:line="276" w:lineRule="auto"/>
        <w:jc w:val="both"/>
        <w:rPr>
          <w:rFonts w:ascii="Calibri" w:hAnsi="Calibri"/>
          <w:szCs w:val="22"/>
        </w:rPr>
      </w:pPr>
      <w:r w:rsidRPr="002C78D0">
        <w:rPr>
          <w:rFonts w:ascii="Calibri" w:hAnsi="Calibri"/>
          <w:szCs w:val="22"/>
        </w:rPr>
        <w:t>The Consultant</w:t>
      </w:r>
      <w:r w:rsidR="00883443" w:rsidRPr="002C78D0">
        <w:rPr>
          <w:rFonts w:ascii="Calibri" w:hAnsi="Calibri"/>
          <w:szCs w:val="22"/>
        </w:rPr>
        <w:t xml:space="preserve"> will be engaged in the period from </w:t>
      </w:r>
      <w:r w:rsidRPr="002C78D0">
        <w:rPr>
          <w:rFonts w:ascii="Calibri" w:hAnsi="Calibri"/>
          <w:szCs w:val="22"/>
        </w:rPr>
        <w:t xml:space="preserve">1 May </w:t>
      </w:r>
      <w:r w:rsidR="00883443" w:rsidRPr="002C78D0">
        <w:rPr>
          <w:rFonts w:ascii="Calibri" w:hAnsi="Calibri"/>
          <w:szCs w:val="22"/>
        </w:rPr>
        <w:t>to 30 Ju</w:t>
      </w:r>
      <w:r w:rsidRPr="002C78D0">
        <w:rPr>
          <w:rFonts w:ascii="Calibri" w:hAnsi="Calibri"/>
          <w:szCs w:val="22"/>
        </w:rPr>
        <w:t>ne</w:t>
      </w:r>
      <w:r w:rsidR="00883443" w:rsidRPr="002C78D0">
        <w:rPr>
          <w:rFonts w:ascii="Calibri" w:hAnsi="Calibri"/>
          <w:szCs w:val="22"/>
        </w:rPr>
        <w:t xml:space="preserve"> 2017. </w:t>
      </w:r>
    </w:p>
    <w:p w14:paraId="6D892390" w14:textId="244062AF" w:rsidR="00883443" w:rsidRPr="002C78D0" w:rsidRDefault="00883443" w:rsidP="00FA1E9C">
      <w:pPr>
        <w:spacing w:line="276" w:lineRule="auto"/>
        <w:jc w:val="both"/>
      </w:pPr>
      <w:r w:rsidRPr="002C78D0">
        <w:rPr>
          <w:rFonts w:ascii="Calibri" w:hAnsi="Calibri"/>
          <w:szCs w:val="22"/>
        </w:rPr>
        <w:t>The</w:t>
      </w:r>
      <w:r w:rsidR="00262221" w:rsidRPr="002C78D0">
        <w:rPr>
          <w:rFonts w:ascii="Calibri" w:hAnsi="Calibri"/>
          <w:szCs w:val="22"/>
        </w:rPr>
        <w:t xml:space="preserve"> Consultant is </w:t>
      </w:r>
      <w:r w:rsidRPr="002C78D0">
        <w:rPr>
          <w:rFonts w:ascii="Calibri" w:hAnsi="Calibri"/>
          <w:szCs w:val="22"/>
        </w:rPr>
        <w:t>expected to produce the following key deliverables with the following tentative deadlines</w:t>
      </w:r>
      <w:r w:rsidRPr="002C78D0">
        <w:t>:</w:t>
      </w:r>
    </w:p>
    <w:p w14:paraId="4126308A" w14:textId="77777777" w:rsidR="00883443" w:rsidRPr="002C78D0" w:rsidRDefault="00883443" w:rsidP="00FA1E9C">
      <w:pPr>
        <w:pStyle w:val="BodyTextIndent"/>
        <w:widowControl w:val="0"/>
        <w:tabs>
          <w:tab w:val="left" w:pos="2694"/>
        </w:tabs>
        <w:spacing w:after="0" w:line="276" w:lineRule="auto"/>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7"/>
        <w:gridCol w:w="2164"/>
      </w:tblGrid>
      <w:tr w:rsidR="00883443" w:rsidRPr="002C78D0" w14:paraId="3FAD7639" w14:textId="77777777" w:rsidTr="005E2C9F">
        <w:tc>
          <w:tcPr>
            <w:tcW w:w="7638" w:type="dxa"/>
            <w:shd w:val="clear" w:color="auto" w:fill="84A495"/>
          </w:tcPr>
          <w:p w14:paraId="71210741" w14:textId="77777777" w:rsidR="00883443" w:rsidRPr="002C78D0" w:rsidRDefault="00883443" w:rsidP="00FA1E9C">
            <w:pPr>
              <w:pStyle w:val="BodyTextIndent"/>
              <w:widowControl w:val="0"/>
              <w:tabs>
                <w:tab w:val="left" w:pos="2694"/>
              </w:tabs>
              <w:spacing w:after="0" w:line="276" w:lineRule="auto"/>
              <w:ind w:left="0"/>
              <w:jc w:val="both"/>
              <w:rPr>
                <w:rFonts w:ascii="Calibri" w:hAnsi="Calibri"/>
                <w:szCs w:val="22"/>
              </w:rPr>
            </w:pPr>
            <w:r w:rsidRPr="002C78D0">
              <w:rPr>
                <w:rFonts w:ascii="Calibri" w:hAnsi="Calibri"/>
                <w:szCs w:val="22"/>
              </w:rPr>
              <w:t>Deliverable</w:t>
            </w:r>
          </w:p>
        </w:tc>
        <w:tc>
          <w:tcPr>
            <w:tcW w:w="2180" w:type="dxa"/>
            <w:shd w:val="clear" w:color="auto" w:fill="84A495"/>
          </w:tcPr>
          <w:p w14:paraId="1B2042C0" w14:textId="77777777" w:rsidR="00883443" w:rsidRPr="002C78D0" w:rsidRDefault="00883443" w:rsidP="00FA1E9C">
            <w:pPr>
              <w:pStyle w:val="BodyTextIndent"/>
              <w:widowControl w:val="0"/>
              <w:tabs>
                <w:tab w:val="left" w:pos="2694"/>
              </w:tabs>
              <w:spacing w:after="0" w:line="276" w:lineRule="auto"/>
              <w:ind w:left="0"/>
              <w:jc w:val="both"/>
              <w:rPr>
                <w:rFonts w:ascii="Calibri" w:hAnsi="Calibri"/>
                <w:szCs w:val="22"/>
              </w:rPr>
            </w:pPr>
            <w:r w:rsidRPr="002C78D0">
              <w:rPr>
                <w:rFonts w:ascii="Calibri" w:hAnsi="Calibri"/>
                <w:szCs w:val="22"/>
              </w:rPr>
              <w:t>Tentative deadlines</w:t>
            </w:r>
          </w:p>
        </w:tc>
      </w:tr>
      <w:tr w:rsidR="00883443" w:rsidRPr="002C78D0" w14:paraId="4B5053EB" w14:textId="77777777" w:rsidTr="005E2C9F">
        <w:tc>
          <w:tcPr>
            <w:tcW w:w="7638" w:type="dxa"/>
            <w:shd w:val="clear" w:color="auto" w:fill="auto"/>
          </w:tcPr>
          <w:p w14:paraId="7C9D4491" w14:textId="7D8C7572" w:rsidR="00883443" w:rsidRPr="002C78D0" w:rsidRDefault="00746EAB" w:rsidP="00FA1E9C">
            <w:pPr>
              <w:pStyle w:val="BodyTextIndent"/>
              <w:widowControl w:val="0"/>
              <w:numPr>
                <w:ilvl w:val="0"/>
                <w:numId w:val="43"/>
              </w:numPr>
              <w:tabs>
                <w:tab w:val="left" w:pos="720"/>
              </w:tabs>
              <w:spacing w:after="0" w:line="276" w:lineRule="auto"/>
              <w:jc w:val="both"/>
              <w:rPr>
                <w:rFonts w:ascii="Calibri" w:hAnsi="Calibri"/>
                <w:szCs w:val="22"/>
              </w:rPr>
            </w:pPr>
            <w:r w:rsidRPr="002C78D0">
              <w:rPr>
                <w:rFonts w:ascii="Calibri" w:hAnsi="Calibri"/>
                <w:szCs w:val="22"/>
              </w:rPr>
              <w:t>Survey on the assessment of access to justice indicators</w:t>
            </w:r>
          </w:p>
        </w:tc>
        <w:tc>
          <w:tcPr>
            <w:tcW w:w="2180" w:type="dxa"/>
            <w:shd w:val="clear" w:color="auto" w:fill="auto"/>
          </w:tcPr>
          <w:p w14:paraId="385C630A" w14:textId="02D0EBC4" w:rsidR="00883443" w:rsidRPr="002C78D0" w:rsidRDefault="00B07D29" w:rsidP="00FA1E9C">
            <w:pPr>
              <w:pStyle w:val="BodyTextIndent"/>
              <w:widowControl w:val="0"/>
              <w:tabs>
                <w:tab w:val="left" w:pos="2694"/>
              </w:tabs>
              <w:spacing w:after="0" w:line="276" w:lineRule="auto"/>
              <w:ind w:left="0"/>
              <w:jc w:val="both"/>
              <w:rPr>
                <w:rFonts w:ascii="Calibri" w:hAnsi="Calibri"/>
                <w:szCs w:val="22"/>
              </w:rPr>
            </w:pPr>
            <w:r w:rsidRPr="002C78D0">
              <w:rPr>
                <w:rFonts w:ascii="Calibri" w:hAnsi="Calibri"/>
                <w:szCs w:val="22"/>
              </w:rPr>
              <w:t xml:space="preserve">By </w:t>
            </w:r>
            <w:r w:rsidR="00746EAB" w:rsidRPr="002C78D0">
              <w:rPr>
                <w:rFonts w:ascii="Calibri" w:hAnsi="Calibri"/>
                <w:szCs w:val="22"/>
              </w:rPr>
              <w:t>15 May</w:t>
            </w:r>
            <w:r w:rsidR="00883443" w:rsidRPr="002C78D0">
              <w:rPr>
                <w:rFonts w:ascii="Calibri" w:hAnsi="Calibri"/>
                <w:szCs w:val="22"/>
              </w:rPr>
              <w:t xml:space="preserve">  2017</w:t>
            </w:r>
          </w:p>
        </w:tc>
      </w:tr>
      <w:tr w:rsidR="00883443" w:rsidRPr="002C78D0" w14:paraId="250EBF4B" w14:textId="77777777" w:rsidTr="005E2C9F">
        <w:tc>
          <w:tcPr>
            <w:tcW w:w="7638" w:type="dxa"/>
            <w:shd w:val="clear" w:color="auto" w:fill="auto"/>
          </w:tcPr>
          <w:p w14:paraId="63B03DAE" w14:textId="10829B91" w:rsidR="00883443" w:rsidRPr="002C78D0" w:rsidRDefault="00883443" w:rsidP="00FA1E9C">
            <w:pPr>
              <w:pStyle w:val="BodyTextIndent"/>
              <w:widowControl w:val="0"/>
              <w:numPr>
                <w:ilvl w:val="0"/>
                <w:numId w:val="43"/>
              </w:numPr>
              <w:tabs>
                <w:tab w:val="left" w:pos="720"/>
              </w:tabs>
              <w:spacing w:after="0" w:line="276" w:lineRule="auto"/>
              <w:jc w:val="both"/>
              <w:rPr>
                <w:rFonts w:ascii="Calibri" w:hAnsi="Calibri"/>
                <w:szCs w:val="22"/>
              </w:rPr>
            </w:pPr>
            <w:r w:rsidRPr="002C78D0">
              <w:rPr>
                <w:rFonts w:ascii="Calibri" w:hAnsi="Calibri"/>
                <w:szCs w:val="22"/>
              </w:rPr>
              <w:t>Draft report of the assessment</w:t>
            </w:r>
            <w:r w:rsidR="00746EAB" w:rsidRPr="002C78D0">
              <w:rPr>
                <w:rFonts w:ascii="Calibri" w:hAnsi="Calibri"/>
                <w:szCs w:val="22"/>
              </w:rPr>
              <w:t xml:space="preserve"> with baselines for indicators</w:t>
            </w:r>
          </w:p>
        </w:tc>
        <w:tc>
          <w:tcPr>
            <w:tcW w:w="2180" w:type="dxa"/>
            <w:shd w:val="clear" w:color="auto" w:fill="auto"/>
          </w:tcPr>
          <w:p w14:paraId="7B3B17D8" w14:textId="510EAE3F" w:rsidR="00883443" w:rsidRPr="002C78D0" w:rsidRDefault="00B07D29" w:rsidP="00FA1E9C">
            <w:pPr>
              <w:pStyle w:val="BodyTextIndent"/>
              <w:widowControl w:val="0"/>
              <w:tabs>
                <w:tab w:val="left" w:pos="2694"/>
              </w:tabs>
              <w:spacing w:after="0" w:line="276" w:lineRule="auto"/>
              <w:ind w:left="0"/>
              <w:jc w:val="both"/>
              <w:rPr>
                <w:rFonts w:ascii="Calibri" w:hAnsi="Calibri"/>
                <w:szCs w:val="22"/>
              </w:rPr>
            </w:pPr>
            <w:r w:rsidRPr="002C78D0">
              <w:rPr>
                <w:rFonts w:ascii="Calibri" w:hAnsi="Calibri"/>
                <w:szCs w:val="22"/>
              </w:rPr>
              <w:t xml:space="preserve">By </w:t>
            </w:r>
            <w:r w:rsidR="00746EAB" w:rsidRPr="002C78D0">
              <w:rPr>
                <w:rFonts w:ascii="Calibri" w:hAnsi="Calibri"/>
                <w:szCs w:val="22"/>
              </w:rPr>
              <w:t>10 June</w:t>
            </w:r>
            <w:r w:rsidR="00883443" w:rsidRPr="002C78D0">
              <w:rPr>
                <w:rFonts w:ascii="Calibri" w:hAnsi="Calibri"/>
                <w:szCs w:val="22"/>
              </w:rPr>
              <w:t xml:space="preserve"> 2017</w:t>
            </w:r>
          </w:p>
        </w:tc>
      </w:tr>
      <w:tr w:rsidR="00883443" w:rsidRPr="002C78D0" w14:paraId="7D318EF2" w14:textId="77777777" w:rsidTr="005E2C9F">
        <w:tc>
          <w:tcPr>
            <w:tcW w:w="7638" w:type="dxa"/>
            <w:shd w:val="clear" w:color="auto" w:fill="auto"/>
          </w:tcPr>
          <w:p w14:paraId="41CD639B" w14:textId="463AA264" w:rsidR="00883443" w:rsidRPr="002C78D0" w:rsidRDefault="00746EAB" w:rsidP="00746EAB">
            <w:pPr>
              <w:pStyle w:val="BodyTextIndent"/>
              <w:widowControl w:val="0"/>
              <w:numPr>
                <w:ilvl w:val="0"/>
                <w:numId w:val="43"/>
              </w:numPr>
              <w:tabs>
                <w:tab w:val="left" w:pos="720"/>
              </w:tabs>
              <w:spacing w:after="0" w:line="276" w:lineRule="auto"/>
              <w:jc w:val="both"/>
              <w:rPr>
                <w:rFonts w:ascii="Calibri" w:hAnsi="Calibri"/>
                <w:szCs w:val="22"/>
              </w:rPr>
            </w:pPr>
            <w:r w:rsidRPr="002C78D0">
              <w:rPr>
                <w:rFonts w:ascii="Calibri" w:hAnsi="Calibri"/>
                <w:szCs w:val="22"/>
              </w:rPr>
              <w:t>Workshop with p</w:t>
            </w:r>
            <w:r w:rsidR="00883443" w:rsidRPr="002C78D0">
              <w:rPr>
                <w:rFonts w:ascii="Calibri" w:hAnsi="Calibri"/>
                <w:szCs w:val="22"/>
              </w:rPr>
              <w:t>resentation o</w:t>
            </w:r>
            <w:r w:rsidR="00A32563">
              <w:rPr>
                <w:rFonts w:ascii="Calibri" w:hAnsi="Calibri"/>
                <w:szCs w:val="22"/>
              </w:rPr>
              <w:t>n</w:t>
            </w:r>
            <w:r w:rsidR="00883443" w:rsidRPr="002C78D0">
              <w:rPr>
                <w:rFonts w:ascii="Calibri" w:hAnsi="Calibri"/>
                <w:szCs w:val="22"/>
              </w:rPr>
              <w:t xml:space="preserve"> the assessment </w:t>
            </w:r>
            <w:r w:rsidR="00A32563">
              <w:rPr>
                <w:rFonts w:ascii="Calibri" w:hAnsi="Calibri"/>
                <w:szCs w:val="22"/>
              </w:rPr>
              <w:t xml:space="preserve">and </w:t>
            </w:r>
            <w:r w:rsidR="00883443" w:rsidRPr="002C78D0">
              <w:rPr>
                <w:rFonts w:ascii="Calibri" w:hAnsi="Calibri"/>
                <w:szCs w:val="22"/>
              </w:rPr>
              <w:t xml:space="preserve">draft report </w:t>
            </w:r>
          </w:p>
        </w:tc>
        <w:tc>
          <w:tcPr>
            <w:tcW w:w="2180" w:type="dxa"/>
            <w:shd w:val="clear" w:color="auto" w:fill="auto"/>
          </w:tcPr>
          <w:p w14:paraId="7F731675" w14:textId="2F6F77E4" w:rsidR="00883443" w:rsidRPr="002C78D0" w:rsidRDefault="00B07D29" w:rsidP="00FA1E9C">
            <w:pPr>
              <w:pStyle w:val="BodyTextIndent"/>
              <w:widowControl w:val="0"/>
              <w:tabs>
                <w:tab w:val="left" w:pos="2694"/>
              </w:tabs>
              <w:spacing w:after="0" w:line="276" w:lineRule="auto"/>
              <w:ind w:left="0"/>
              <w:jc w:val="both"/>
              <w:rPr>
                <w:rFonts w:ascii="Calibri" w:hAnsi="Calibri"/>
                <w:szCs w:val="22"/>
              </w:rPr>
            </w:pPr>
            <w:r w:rsidRPr="002C78D0">
              <w:rPr>
                <w:rFonts w:ascii="Calibri" w:hAnsi="Calibri"/>
                <w:szCs w:val="22"/>
              </w:rPr>
              <w:t xml:space="preserve">By </w:t>
            </w:r>
            <w:r w:rsidR="00883443" w:rsidRPr="002C78D0">
              <w:rPr>
                <w:rFonts w:ascii="Calibri" w:hAnsi="Calibri"/>
                <w:szCs w:val="22"/>
              </w:rPr>
              <w:t>20 June 2017</w:t>
            </w:r>
          </w:p>
        </w:tc>
      </w:tr>
      <w:tr w:rsidR="00883443" w:rsidRPr="002C78D0" w14:paraId="55A50546" w14:textId="77777777" w:rsidTr="005E2C9F">
        <w:tc>
          <w:tcPr>
            <w:tcW w:w="7638" w:type="dxa"/>
            <w:shd w:val="clear" w:color="auto" w:fill="auto"/>
          </w:tcPr>
          <w:p w14:paraId="7145D146" w14:textId="43EC64A5" w:rsidR="00883443" w:rsidRPr="002C78D0" w:rsidRDefault="00883443" w:rsidP="00746EAB">
            <w:pPr>
              <w:pStyle w:val="BodyTextIndent"/>
              <w:widowControl w:val="0"/>
              <w:numPr>
                <w:ilvl w:val="0"/>
                <w:numId w:val="43"/>
              </w:numPr>
              <w:tabs>
                <w:tab w:val="left" w:pos="720"/>
              </w:tabs>
              <w:spacing w:after="0" w:line="276" w:lineRule="auto"/>
              <w:jc w:val="both"/>
              <w:rPr>
                <w:rFonts w:ascii="Calibri" w:hAnsi="Calibri"/>
                <w:szCs w:val="22"/>
              </w:rPr>
            </w:pPr>
            <w:r w:rsidRPr="002C78D0">
              <w:rPr>
                <w:rFonts w:ascii="Calibri" w:hAnsi="Calibri"/>
                <w:szCs w:val="22"/>
              </w:rPr>
              <w:t xml:space="preserve">Final report of the assessment with recommendations </w:t>
            </w:r>
            <w:r w:rsidR="00283D05" w:rsidRPr="00283D05">
              <w:rPr>
                <w:rFonts w:ascii="Calibri" w:hAnsi="Calibri"/>
                <w:szCs w:val="22"/>
              </w:rPr>
              <w:t>including S</w:t>
            </w:r>
            <w:r w:rsidR="00943E0D" w:rsidRPr="00283D05">
              <w:rPr>
                <w:rFonts w:ascii="Calibri" w:hAnsi="Calibri"/>
                <w:szCs w:val="22"/>
              </w:rPr>
              <w:t xml:space="preserve">ummary of </w:t>
            </w:r>
            <w:r w:rsidR="00283D05" w:rsidRPr="00283D05">
              <w:rPr>
                <w:rFonts w:ascii="Calibri" w:hAnsi="Calibri"/>
                <w:szCs w:val="22"/>
              </w:rPr>
              <w:t xml:space="preserve">the </w:t>
            </w:r>
            <w:r w:rsidR="00943E0D" w:rsidRPr="00283D05">
              <w:rPr>
                <w:rFonts w:ascii="Calibri" w:hAnsi="Calibri"/>
                <w:szCs w:val="22"/>
              </w:rPr>
              <w:t>report findings in English language</w:t>
            </w:r>
          </w:p>
        </w:tc>
        <w:tc>
          <w:tcPr>
            <w:tcW w:w="2180" w:type="dxa"/>
            <w:shd w:val="clear" w:color="auto" w:fill="auto"/>
          </w:tcPr>
          <w:p w14:paraId="1E7A51E8" w14:textId="1CABEC0B" w:rsidR="00883443" w:rsidRPr="002C78D0" w:rsidRDefault="00B07D29" w:rsidP="00FA1E9C">
            <w:pPr>
              <w:pStyle w:val="BodyTextIndent"/>
              <w:widowControl w:val="0"/>
              <w:tabs>
                <w:tab w:val="left" w:pos="2694"/>
              </w:tabs>
              <w:spacing w:after="0" w:line="276" w:lineRule="auto"/>
              <w:ind w:left="0"/>
              <w:jc w:val="both"/>
              <w:rPr>
                <w:rFonts w:ascii="Calibri" w:hAnsi="Calibri"/>
                <w:szCs w:val="22"/>
              </w:rPr>
            </w:pPr>
            <w:r w:rsidRPr="002C78D0">
              <w:rPr>
                <w:rFonts w:ascii="Calibri" w:hAnsi="Calibri"/>
                <w:szCs w:val="22"/>
              </w:rPr>
              <w:t xml:space="preserve">By </w:t>
            </w:r>
            <w:r w:rsidR="00883443" w:rsidRPr="002C78D0">
              <w:rPr>
                <w:rFonts w:ascii="Calibri" w:hAnsi="Calibri"/>
                <w:szCs w:val="22"/>
              </w:rPr>
              <w:t>30 June 2017</w:t>
            </w:r>
          </w:p>
        </w:tc>
      </w:tr>
    </w:tbl>
    <w:p w14:paraId="6E0BCB7B" w14:textId="77777777" w:rsidR="00883443" w:rsidRPr="002C78D0" w:rsidRDefault="00883443" w:rsidP="00FA1E9C">
      <w:pPr>
        <w:pStyle w:val="Header"/>
        <w:tabs>
          <w:tab w:val="left" w:pos="1080"/>
          <w:tab w:val="left" w:pos="2340"/>
        </w:tabs>
        <w:spacing w:line="276" w:lineRule="auto"/>
        <w:jc w:val="both"/>
        <w:rPr>
          <w:rFonts w:ascii="Calibri Light" w:hAnsi="Calibri Light"/>
          <w:b/>
          <w:bCs/>
          <w:szCs w:val="22"/>
        </w:rPr>
      </w:pPr>
    </w:p>
    <w:p w14:paraId="3E6C938E" w14:textId="77777777" w:rsidR="009579D5" w:rsidRPr="002C78D0" w:rsidRDefault="009579D5" w:rsidP="00FA1E9C">
      <w:pPr>
        <w:pStyle w:val="ListParagraph"/>
        <w:spacing w:line="276" w:lineRule="auto"/>
        <w:rPr>
          <w:rFonts w:ascii="Calibri Light" w:hAnsi="Calibri Light"/>
          <w:b/>
          <w:bCs/>
          <w:szCs w:val="22"/>
        </w:rPr>
      </w:pPr>
    </w:p>
    <w:p w14:paraId="30D006A1" w14:textId="53D1CDEE" w:rsidR="000218CD" w:rsidRPr="002C78D0" w:rsidRDefault="000218CD" w:rsidP="00FA1E9C">
      <w:pPr>
        <w:pStyle w:val="ListParagraph"/>
        <w:numPr>
          <w:ilvl w:val="0"/>
          <w:numId w:val="22"/>
        </w:numPr>
        <w:spacing w:line="276" w:lineRule="auto"/>
        <w:rPr>
          <w:rFonts w:ascii="Calibri Light" w:hAnsi="Calibri Light"/>
          <w:b/>
          <w:bCs/>
          <w:szCs w:val="22"/>
        </w:rPr>
      </w:pPr>
      <w:r w:rsidRPr="002C78D0">
        <w:rPr>
          <w:rFonts w:ascii="Calibri Light" w:hAnsi="Calibri Light"/>
          <w:b/>
          <w:bCs/>
          <w:szCs w:val="22"/>
        </w:rPr>
        <w:t>Management and Organisation</w:t>
      </w:r>
    </w:p>
    <w:p w14:paraId="2AF6E5BD" w14:textId="0D0A2FBD" w:rsidR="009579D5" w:rsidRPr="002C78D0" w:rsidRDefault="009579D5" w:rsidP="00FA1E9C">
      <w:pPr>
        <w:pStyle w:val="Header"/>
        <w:tabs>
          <w:tab w:val="left" w:pos="1080"/>
          <w:tab w:val="left" w:pos="2340"/>
        </w:tabs>
        <w:spacing w:line="276" w:lineRule="auto"/>
        <w:jc w:val="both"/>
        <w:rPr>
          <w:rFonts w:ascii="Calibri Light" w:hAnsi="Calibri Light"/>
          <w:bCs/>
          <w:szCs w:val="22"/>
        </w:rPr>
      </w:pPr>
      <w:r w:rsidRPr="002C78D0">
        <w:rPr>
          <w:rFonts w:ascii="Calibri Light" w:hAnsi="Calibri Light"/>
          <w:bCs/>
          <w:szCs w:val="22"/>
          <w:u w:val="single"/>
        </w:rPr>
        <w:t>Management:</w:t>
      </w:r>
      <w:r w:rsidR="00C9348C" w:rsidRPr="002C78D0">
        <w:rPr>
          <w:rFonts w:ascii="Calibri Light" w:hAnsi="Calibri Light"/>
          <w:bCs/>
          <w:szCs w:val="22"/>
        </w:rPr>
        <w:t xml:space="preserve"> The Consultant</w:t>
      </w:r>
      <w:r w:rsidRPr="002C78D0">
        <w:rPr>
          <w:rFonts w:ascii="Calibri Light" w:hAnsi="Calibri Light"/>
          <w:bCs/>
          <w:szCs w:val="22"/>
        </w:rPr>
        <w:t xml:space="preserve"> will be supervised by the UNICEF Team. The relevant national stakeholders will be consulted on a regular basis for the feedback regarding the consultant’s work performance.  </w:t>
      </w:r>
    </w:p>
    <w:p w14:paraId="1621A04F" w14:textId="658BC2FC" w:rsidR="009579D5" w:rsidRPr="002C78D0" w:rsidRDefault="009579D5" w:rsidP="00FA1E9C">
      <w:pPr>
        <w:pStyle w:val="Header"/>
        <w:tabs>
          <w:tab w:val="left" w:pos="1080"/>
          <w:tab w:val="left" w:pos="2340"/>
        </w:tabs>
        <w:spacing w:line="276" w:lineRule="auto"/>
        <w:jc w:val="both"/>
        <w:rPr>
          <w:rFonts w:ascii="Calibri Light" w:hAnsi="Calibri Light"/>
          <w:bCs/>
          <w:szCs w:val="22"/>
        </w:rPr>
      </w:pPr>
      <w:r w:rsidRPr="002C78D0">
        <w:rPr>
          <w:rFonts w:ascii="Calibri Light" w:hAnsi="Calibri Light"/>
          <w:bCs/>
          <w:szCs w:val="22"/>
          <w:u w:val="single"/>
        </w:rPr>
        <w:t>Organization:</w:t>
      </w:r>
      <w:r w:rsidR="00C9348C" w:rsidRPr="002C78D0">
        <w:rPr>
          <w:rFonts w:ascii="Calibri Light" w:hAnsi="Calibri Light"/>
          <w:bCs/>
          <w:szCs w:val="22"/>
        </w:rPr>
        <w:t xml:space="preserve"> National Consultant </w:t>
      </w:r>
      <w:r w:rsidRPr="002C78D0">
        <w:rPr>
          <w:rFonts w:ascii="Calibri Light" w:hAnsi="Calibri Light"/>
          <w:bCs/>
          <w:szCs w:val="22"/>
        </w:rPr>
        <w:t>will be required for this consultancy. If more than one consultant is engaged for the assignment, the fee for each consultant will be negotiated depending on their qualifications, the scope of work required from each consultant and the duration of their engagement.</w:t>
      </w:r>
    </w:p>
    <w:p w14:paraId="230FADEC" w14:textId="2044A28F" w:rsidR="009579D5" w:rsidRPr="002C78D0" w:rsidRDefault="009579D5" w:rsidP="00FA1E9C">
      <w:pPr>
        <w:pStyle w:val="Header"/>
        <w:tabs>
          <w:tab w:val="left" w:pos="1080"/>
          <w:tab w:val="left" w:pos="2340"/>
        </w:tabs>
        <w:spacing w:line="276" w:lineRule="auto"/>
        <w:jc w:val="both"/>
        <w:rPr>
          <w:rFonts w:ascii="Calibri Light" w:hAnsi="Calibri Light"/>
          <w:bCs/>
          <w:szCs w:val="22"/>
        </w:rPr>
      </w:pPr>
      <w:r w:rsidRPr="002C78D0">
        <w:rPr>
          <w:rFonts w:ascii="Calibri Light" w:hAnsi="Calibri Light"/>
          <w:bCs/>
          <w:szCs w:val="22"/>
          <w:u w:val="single"/>
        </w:rPr>
        <w:t>Schedule:</w:t>
      </w:r>
      <w:r w:rsidRPr="002C78D0">
        <w:rPr>
          <w:rFonts w:ascii="Calibri Light" w:hAnsi="Calibri Light"/>
          <w:bCs/>
          <w:szCs w:val="22"/>
        </w:rPr>
        <w:t xml:space="preserve"> This assignment will commence on 1 May 2017.</w:t>
      </w:r>
    </w:p>
    <w:p w14:paraId="495BDFAB" w14:textId="65F4E445" w:rsidR="00B47711" w:rsidRPr="002C78D0" w:rsidRDefault="009579D5" w:rsidP="00FC47BF">
      <w:pPr>
        <w:pStyle w:val="Header"/>
        <w:tabs>
          <w:tab w:val="left" w:pos="1080"/>
          <w:tab w:val="left" w:pos="2340"/>
        </w:tabs>
        <w:spacing w:line="276" w:lineRule="auto"/>
        <w:jc w:val="both"/>
        <w:rPr>
          <w:rFonts w:ascii="Calibri Light" w:hAnsi="Calibri Light"/>
          <w:bCs/>
          <w:szCs w:val="22"/>
        </w:rPr>
      </w:pPr>
      <w:r w:rsidRPr="002C78D0">
        <w:rPr>
          <w:rFonts w:ascii="Calibri Light" w:hAnsi="Calibri Light"/>
          <w:bCs/>
          <w:szCs w:val="22"/>
        </w:rPr>
        <w:t xml:space="preserve">  </w:t>
      </w:r>
    </w:p>
    <w:p w14:paraId="18410FAC" w14:textId="0A5D13FD" w:rsidR="00F0705A" w:rsidRPr="002C78D0" w:rsidRDefault="00F0705A" w:rsidP="00FA1E9C">
      <w:pPr>
        <w:pStyle w:val="Header"/>
        <w:numPr>
          <w:ilvl w:val="0"/>
          <w:numId w:val="22"/>
        </w:numPr>
        <w:tabs>
          <w:tab w:val="left" w:pos="1080"/>
          <w:tab w:val="left" w:pos="2340"/>
        </w:tabs>
        <w:spacing w:line="276" w:lineRule="auto"/>
        <w:jc w:val="both"/>
        <w:rPr>
          <w:rFonts w:ascii="Calibri Light" w:hAnsi="Calibri Light"/>
          <w:b/>
          <w:bCs/>
          <w:szCs w:val="22"/>
        </w:rPr>
      </w:pPr>
      <w:r w:rsidRPr="002C78D0">
        <w:rPr>
          <w:rFonts w:ascii="Calibri Light" w:hAnsi="Calibri Light"/>
          <w:b/>
          <w:szCs w:val="22"/>
        </w:rPr>
        <w:t>Minimum requirements :</w:t>
      </w:r>
    </w:p>
    <w:p w14:paraId="3E6889A9" w14:textId="77777777" w:rsidR="006C135A" w:rsidRPr="002C78D0" w:rsidRDefault="00F0705A" w:rsidP="00FA1E9C">
      <w:pPr>
        <w:pStyle w:val="ListParagraph"/>
        <w:numPr>
          <w:ilvl w:val="0"/>
          <w:numId w:val="42"/>
        </w:numPr>
        <w:spacing w:line="276" w:lineRule="auto"/>
        <w:ind w:left="450" w:hanging="450"/>
        <w:jc w:val="both"/>
        <w:rPr>
          <w:rFonts w:ascii="Calibri Light" w:hAnsi="Calibri Light"/>
          <w:szCs w:val="22"/>
        </w:rPr>
      </w:pPr>
      <w:r w:rsidRPr="002C78D0">
        <w:rPr>
          <w:rFonts w:ascii="Calibri Light" w:hAnsi="Calibri Light"/>
          <w:szCs w:val="22"/>
        </w:rPr>
        <w:t>University degree in law or other social sciences, preferably advanced;</w:t>
      </w:r>
    </w:p>
    <w:p w14:paraId="33C13407" w14:textId="0E028AE8" w:rsidR="006C135A" w:rsidRPr="002C78D0" w:rsidRDefault="006A7259" w:rsidP="00FA1E9C">
      <w:pPr>
        <w:pStyle w:val="ListParagraph"/>
        <w:numPr>
          <w:ilvl w:val="0"/>
          <w:numId w:val="42"/>
        </w:numPr>
        <w:spacing w:line="276" w:lineRule="auto"/>
        <w:ind w:left="450" w:hanging="450"/>
        <w:jc w:val="both"/>
        <w:rPr>
          <w:rFonts w:ascii="Calibri Light" w:hAnsi="Calibri Light"/>
          <w:szCs w:val="22"/>
        </w:rPr>
      </w:pPr>
      <w:r w:rsidRPr="002C78D0">
        <w:rPr>
          <w:rFonts w:ascii="Calibri Light" w:hAnsi="Calibri Light"/>
          <w:szCs w:val="22"/>
        </w:rPr>
        <w:t>Five</w:t>
      </w:r>
      <w:r w:rsidR="00F0705A" w:rsidRPr="002C78D0">
        <w:rPr>
          <w:rFonts w:ascii="Calibri Light" w:hAnsi="Calibri Light"/>
          <w:szCs w:val="22"/>
        </w:rPr>
        <w:t xml:space="preserve"> or more years of relevant professional experience;</w:t>
      </w:r>
    </w:p>
    <w:p w14:paraId="3C3A517C" w14:textId="77777777" w:rsidR="006C135A" w:rsidRPr="002C78D0" w:rsidRDefault="00F0705A" w:rsidP="00FA1E9C">
      <w:pPr>
        <w:pStyle w:val="ListParagraph"/>
        <w:numPr>
          <w:ilvl w:val="0"/>
          <w:numId w:val="42"/>
        </w:numPr>
        <w:spacing w:line="276" w:lineRule="auto"/>
        <w:ind w:left="450" w:hanging="450"/>
        <w:jc w:val="both"/>
        <w:rPr>
          <w:rFonts w:ascii="Calibri Light" w:hAnsi="Calibri Light"/>
          <w:szCs w:val="22"/>
        </w:rPr>
      </w:pPr>
      <w:r w:rsidRPr="002C78D0">
        <w:rPr>
          <w:rFonts w:ascii="Calibri Light" w:hAnsi="Calibri Light"/>
          <w:szCs w:val="22"/>
        </w:rPr>
        <w:t>Knowledge of the UN Convention on the Rights of the Child and relevant international standards in the area of protection of children and access to justice;</w:t>
      </w:r>
    </w:p>
    <w:p w14:paraId="57C5ADA1" w14:textId="77777777" w:rsidR="006C135A" w:rsidRPr="002C78D0" w:rsidRDefault="00DB082A" w:rsidP="00FA1E9C">
      <w:pPr>
        <w:pStyle w:val="ListParagraph"/>
        <w:numPr>
          <w:ilvl w:val="0"/>
          <w:numId w:val="42"/>
        </w:numPr>
        <w:spacing w:line="276" w:lineRule="auto"/>
        <w:ind w:left="450" w:hanging="450"/>
        <w:jc w:val="both"/>
        <w:rPr>
          <w:rFonts w:ascii="Calibri Light" w:hAnsi="Calibri Light"/>
          <w:szCs w:val="22"/>
        </w:rPr>
      </w:pPr>
      <w:r w:rsidRPr="002C78D0">
        <w:rPr>
          <w:rFonts w:ascii="Calibri Light" w:hAnsi="Calibri Light"/>
          <w:szCs w:val="22"/>
        </w:rPr>
        <w:t xml:space="preserve">Familiarity with the local context in Croatia in particular with respect to the </w:t>
      </w:r>
      <w:r w:rsidR="00817359" w:rsidRPr="002C78D0">
        <w:rPr>
          <w:rFonts w:ascii="Calibri Light" w:hAnsi="Calibri Light"/>
          <w:szCs w:val="22"/>
        </w:rPr>
        <w:t>juvenile justice</w:t>
      </w:r>
      <w:r w:rsidRPr="002C78D0">
        <w:rPr>
          <w:rFonts w:ascii="Calibri Light" w:hAnsi="Calibri Light"/>
          <w:szCs w:val="22"/>
        </w:rPr>
        <w:t>, access to justice, social protection is a strong asset;</w:t>
      </w:r>
    </w:p>
    <w:p w14:paraId="3A3EEF4E" w14:textId="77777777" w:rsidR="006C135A" w:rsidRPr="002C78D0" w:rsidRDefault="006C135A" w:rsidP="00FA1E9C">
      <w:pPr>
        <w:pStyle w:val="ListParagraph"/>
        <w:numPr>
          <w:ilvl w:val="0"/>
          <w:numId w:val="42"/>
        </w:numPr>
        <w:spacing w:line="276" w:lineRule="auto"/>
        <w:ind w:left="450" w:hanging="450"/>
        <w:jc w:val="both"/>
        <w:rPr>
          <w:rFonts w:ascii="Calibri Light" w:hAnsi="Calibri Light"/>
          <w:szCs w:val="22"/>
        </w:rPr>
      </w:pPr>
      <w:r w:rsidRPr="002C78D0">
        <w:rPr>
          <w:rFonts w:ascii="Calibri Light" w:hAnsi="Calibri Light"/>
          <w:szCs w:val="22"/>
        </w:rPr>
        <w:t>E</w:t>
      </w:r>
      <w:r w:rsidR="00F0705A" w:rsidRPr="002C78D0">
        <w:rPr>
          <w:rFonts w:ascii="Calibri Light" w:hAnsi="Calibri Light"/>
          <w:szCs w:val="22"/>
        </w:rPr>
        <w:t>xcellent analytical and writing skills;</w:t>
      </w:r>
    </w:p>
    <w:p w14:paraId="3914E82C" w14:textId="77777777" w:rsidR="006C135A" w:rsidRPr="002C78D0" w:rsidRDefault="00F0705A" w:rsidP="00FA1E9C">
      <w:pPr>
        <w:pStyle w:val="ListParagraph"/>
        <w:numPr>
          <w:ilvl w:val="0"/>
          <w:numId w:val="42"/>
        </w:numPr>
        <w:spacing w:line="276" w:lineRule="auto"/>
        <w:ind w:left="450" w:hanging="450"/>
        <w:jc w:val="both"/>
        <w:rPr>
          <w:rFonts w:ascii="Calibri Light" w:hAnsi="Calibri Light"/>
          <w:szCs w:val="22"/>
        </w:rPr>
      </w:pPr>
      <w:r w:rsidRPr="002C78D0">
        <w:rPr>
          <w:rFonts w:ascii="Calibri Light" w:hAnsi="Calibri Light"/>
          <w:szCs w:val="22"/>
        </w:rPr>
        <w:t xml:space="preserve">Previous work experience with UN </w:t>
      </w:r>
      <w:r w:rsidR="00DB082A" w:rsidRPr="002C78D0">
        <w:rPr>
          <w:rFonts w:ascii="Calibri Light" w:hAnsi="Calibri Light"/>
          <w:szCs w:val="22"/>
        </w:rPr>
        <w:t xml:space="preserve">or other international organization </w:t>
      </w:r>
      <w:r w:rsidRPr="002C78D0">
        <w:rPr>
          <w:rFonts w:ascii="Calibri Light" w:hAnsi="Calibri Light"/>
          <w:szCs w:val="22"/>
        </w:rPr>
        <w:t>will be considered as an advantage;</w:t>
      </w:r>
    </w:p>
    <w:p w14:paraId="797F79C6" w14:textId="10B93F60" w:rsidR="006C135A" w:rsidRPr="002C78D0" w:rsidRDefault="00F0705A" w:rsidP="00FA1E9C">
      <w:pPr>
        <w:pStyle w:val="ListParagraph"/>
        <w:numPr>
          <w:ilvl w:val="0"/>
          <w:numId w:val="42"/>
        </w:numPr>
        <w:spacing w:line="276" w:lineRule="auto"/>
        <w:ind w:left="450" w:hanging="450"/>
        <w:jc w:val="both"/>
        <w:rPr>
          <w:rFonts w:ascii="Calibri Light" w:hAnsi="Calibri Light"/>
          <w:szCs w:val="22"/>
        </w:rPr>
      </w:pPr>
      <w:r w:rsidRPr="002C78D0">
        <w:rPr>
          <w:rFonts w:ascii="Calibri Light" w:hAnsi="Calibri Light"/>
          <w:szCs w:val="22"/>
        </w:rPr>
        <w:t>Fluency in</w:t>
      </w:r>
      <w:r w:rsidR="000A0353">
        <w:rPr>
          <w:rFonts w:ascii="Calibri Light" w:hAnsi="Calibri Light"/>
          <w:szCs w:val="22"/>
        </w:rPr>
        <w:t xml:space="preserve"> Croatian and </w:t>
      </w:r>
      <w:r w:rsidRPr="002C78D0">
        <w:rPr>
          <w:rFonts w:ascii="Calibri Light" w:hAnsi="Calibri Light"/>
          <w:szCs w:val="22"/>
        </w:rPr>
        <w:t xml:space="preserve"> English (both spoken and written);</w:t>
      </w:r>
    </w:p>
    <w:p w14:paraId="3CB5AA60" w14:textId="2A6FA508" w:rsidR="00F0705A" w:rsidRPr="002C78D0" w:rsidRDefault="00F0705A" w:rsidP="00FA1E9C">
      <w:pPr>
        <w:pStyle w:val="ListParagraph"/>
        <w:numPr>
          <w:ilvl w:val="0"/>
          <w:numId w:val="42"/>
        </w:numPr>
        <w:spacing w:line="276" w:lineRule="auto"/>
        <w:ind w:left="450" w:hanging="450"/>
        <w:jc w:val="both"/>
        <w:rPr>
          <w:rFonts w:ascii="Calibri Light" w:hAnsi="Calibri Light"/>
          <w:szCs w:val="22"/>
        </w:rPr>
      </w:pPr>
      <w:r w:rsidRPr="002C78D0">
        <w:rPr>
          <w:rFonts w:ascii="Calibri Light" w:hAnsi="Calibri Light"/>
          <w:szCs w:val="22"/>
        </w:rPr>
        <w:t>Strong  communication skills;</w:t>
      </w:r>
    </w:p>
    <w:p w14:paraId="181AE060" w14:textId="77777777" w:rsidR="006C135A" w:rsidRPr="002C78D0" w:rsidRDefault="006C135A" w:rsidP="00FA1E9C">
      <w:pPr>
        <w:spacing w:line="276" w:lineRule="auto"/>
        <w:jc w:val="both"/>
        <w:rPr>
          <w:rFonts w:ascii="Calibri Light" w:hAnsi="Calibri Light"/>
          <w:szCs w:val="22"/>
        </w:rPr>
      </w:pPr>
    </w:p>
    <w:p w14:paraId="39659C1B" w14:textId="349A1487" w:rsidR="004A7288" w:rsidRPr="002C78D0" w:rsidRDefault="004A7288" w:rsidP="00FA1E9C">
      <w:pPr>
        <w:pStyle w:val="Header"/>
        <w:numPr>
          <w:ilvl w:val="0"/>
          <w:numId w:val="22"/>
        </w:numPr>
        <w:tabs>
          <w:tab w:val="left" w:pos="1080"/>
          <w:tab w:val="left" w:pos="2340"/>
        </w:tabs>
        <w:spacing w:line="276" w:lineRule="auto"/>
        <w:jc w:val="both"/>
        <w:rPr>
          <w:rFonts w:ascii="Calibri Light" w:hAnsi="Calibri Light"/>
          <w:bCs/>
          <w:szCs w:val="22"/>
        </w:rPr>
      </w:pPr>
      <w:r w:rsidRPr="002C78D0">
        <w:rPr>
          <w:rFonts w:ascii="Calibri Light" w:hAnsi="Calibri Light"/>
          <w:b/>
          <w:szCs w:val="22"/>
        </w:rPr>
        <w:t>Estimated cost of the contract and funding source</w:t>
      </w:r>
      <w:r w:rsidR="00F07752" w:rsidRPr="002C78D0">
        <w:rPr>
          <w:rFonts w:ascii="Calibri Light" w:hAnsi="Calibri Light"/>
          <w:b/>
          <w:szCs w:val="22"/>
        </w:rPr>
        <w:t>:</w:t>
      </w:r>
    </w:p>
    <w:p w14:paraId="288BADEE" w14:textId="341D1D24" w:rsidR="004A7288" w:rsidRPr="002C78D0" w:rsidRDefault="004A7288" w:rsidP="00FA1E9C">
      <w:pPr>
        <w:spacing w:line="276" w:lineRule="auto"/>
        <w:jc w:val="both"/>
        <w:rPr>
          <w:rFonts w:ascii="Calibri Light" w:hAnsi="Calibri Light"/>
          <w:szCs w:val="22"/>
        </w:rPr>
      </w:pPr>
      <w:r w:rsidRPr="002C78D0">
        <w:rPr>
          <w:rFonts w:ascii="Calibri Light" w:hAnsi="Calibri Light"/>
          <w:szCs w:val="22"/>
        </w:rPr>
        <w:t xml:space="preserve">Total cost of the contract will be </w:t>
      </w:r>
      <w:r w:rsidR="00DA0A6B" w:rsidRPr="002C78D0">
        <w:rPr>
          <w:rFonts w:ascii="Calibri Light" w:hAnsi="Calibri Light"/>
          <w:szCs w:val="22"/>
        </w:rPr>
        <w:t xml:space="preserve">calculated upon recruitment based on the </w:t>
      </w:r>
      <w:r w:rsidR="001560D9" w:rsidRPr="002C78D0">
        <w:rPr>
          <w:rFonts w:ascii="Calibri Light" w:hAnsi="Calibri Light"/>
          <w:szCs w:val="22"/>
        </w:rPr>
        <w:t xml:space="preserve">received offer and </w:t>
      </w:r>
      <w:r w:rsidR="00DA0A6B" w:rsidRPr="002C78D0">
        <w:rPr>
          <w:rFonts w:ascii="Calibri Light" w:hAnsi="Calibri Light"/>
          <w:szCs w:val="22"/>
        </w:rPr>
        <w:t xml:space="preserve">negotiated fee with recruited incumbent. </w:t>
      </w:r>
    </w:p>
    <w:p w14:paraId="607AD784" w14:textId="77777777" w:rsidR="00230CC7" w:rsidRPr="002C78D0" w:rsidRDefault="00230CC7" w:rsidP="00FA1E9C">
      <w:pPr>
        <w:spacing w:line="276" w:lineRule="auto"/>
        <w:ind w:left="360"/>
        <w:jc w:val="both"/>
        <w:rPr>
          <w:rFonts w:ascii="Calibri Light" w:eastAsia="Calibri" w:hAnsi="Calibri Light"/>
          <w:szCs w:val="22"/>
        </w:rPr>
      </w:pPr>
    </w:p>
    <w:p w14:paraId="5D289FF5" w14:textId="2C13A3E5" w:rsidR="00777DD5" w:rsidRPr="002C78D0" w:rsidRDefault="00777DD5" w:rsidP="00FA1E9C">
      <w:pPr>
        <w:pStyle w:val="Header"/>
        <w:numPr>
          <w:ilvl w:val="0"/>
          <w:numId w:val="22"/>
        </w:numPr>
        <w:tabs>
          <w:tab w:val="left" w:pos="1080"/>
          <w:tab w:val="left" w:pos="2340"/>
        </w:tabs>
        <w:spacing w:line="276" w:lineRule="auto"/>
        <w:jc w:val="both"/>
        <w:rPr>
          <w:rFonts w:ascii="Calibri Light" w:hAnsi="Calibri Light"/>
          <w:bCs/>
          <w:szCs w:val="22"/>
        </w:rPr>
      </w:pPr>
      <w:r w:rsidRPr="002C78D0">
        <w:rPr>
          <w:rFonts w:ascii="Calibri Light" w:hAnsi="Calibri Light"/>
          <w:b/>
          <w:szCs w:val="22"/>
        </w:rPr>
        <w:t>UNICEF recourse in the case of unsatisfactory performance:</w:t>
      </w:r>
    </w:p>
    <w:p w14:paraId="1F7DDD0A" w14:textId="09552AE1" w:rsidR="00777DD5" w:rsidRPr="002C78D0" w:rsidRDefault="00777DD5" w:rsidP="00FA1E9C">
      <w:pPr>
        <w:tabs>
          <w:tab w:val="left" w:pos="0"/>
        </w:tabs>
        <w:spacing w:line="276" w:lineRule="auto"/>
        <w:jc w:val="both"/>
        <w:rPr>
          <w:rFonts w:ascii="Calibri Light" w:hAnsi="Calibri Light"/>
          <w:szCs w:val="22"/>
        </w:rPr>
      </w:pPr>
      <w:r w:rsidRPr="002C78D0">
        <w:rPr>
          <w:rFonts w:ascii="Calibri Light" w:hAnsi="Calibri Light"/>
          <w:szCs w:val="22"/>
        </w:rPr>
        <w:t xml:space="preserve">This contract may be terminated by either party before the expiry date of the contract by giving notice in writing to the other party. The period of notice shall be five days in the case of contracts for a total period of less than two months and fourteen days in the case of contracts for a longer period; provided however that in the event </w:t>
      </w:r>
      <w:r w:rsidRPr="002C78D0">
        <w:rPr>
          <w:rFonts w:ascii="Calibri Light" w:hAnsi="Calibri Light"/>
          <w:szCs w:val="22"/>
        </w:rPr>
        <w:lastRenderedPageBreak/>
        <w:t>of termination on the grounds of misconduct by the consultant, UNICEF shall be entitled to terminate the contract without notice.</w:t>
      </w:r>
      <w:r w:rsidR="004A7288" w:rsidRPr="002C78D0">
        <w:rPr>
          <w:rFonts w:ascii="Calibri Light" w:hAnsi="Calibri Light"/>
          <w:szCs w:val="22"/>
        </w:rPr>
        <w:t xml:space="preserve"> </w:t>
      </w:r>
      <w:r w:rsidRPr="002C78D0">
        <w:rPr>
          <w:rFonts w:ascii="Calibri Light" w:hAnsi="Calibri Light"/>
          <w:szCs w:val="22"/>
        </w:rPr>
        <w:t xml:space="preserve">In the event of the contract being terminated prior to its due expiry date in this way, the </w:t>
      </w:r>
      <w:r w:rsidR="00D0366B" w:rsidRPr="002C78D0">
        <w:rPr>
          <w:rFonts w:ascii="Calibri Light" w:hAnsi="Calibri Light"/>
          <w:szCs w:val="22"/>
        </w:rPr>
        <w:t>incumbent</w:t>
      </w:r>
      <w:r w:rsidR="004A7288" w:rsidRPr="002C78D0">
        <w:rPr>
          <w:rFonts w:ascii="Calibri Light" w:hAnsi="Calibri Light"/>
          <w:szCs w:val="22"/>
        </w:rPr>
        <w:t xml:space="preserve"> </w:t>
      </w:r>
      <w:r w:rsidRPr="002C78D0">
        <w:rPr>
          <w:rFonts w:ascii="Calibri Light" w:hAnsi="Calibri Light"/>
          <w:szCs w:val="22"/>
        </w:rPr>
        <w:t xml:space="preserve">shall be compensated on a pro rate basis for no more than the actual amount of work performed to the satisfaction of UNICEF. Additional costs incurred by the United Nations resulting from the termination of the contract by the </w:t>
      </w:r>
      <w:r w:rsidR="004A7288" w:rsidRPr="002C78D0">
        <w:rPr>
          <w:rFonts w:ascii="Calibri Light" w:hAnsi="Calibri Light"/>
          <w:szCs w:val="22"/>
        </w:rPr>
        <w:t xml:space="preserve">incumbent </w:t>
      </w:r>
      <w:r w:rsidRPr="002C78D0">
        <w:rPr>
          <w:rFonts w:ascii="Calibri Light" w:hAnsi="Calibri Light"/>
          <w:szCs w:val="22"/>
        </w:rPr>
        <w:t xml:space="preserve">may be withheld from any amount otherwise due to the consultant from UNICEF. </w:t>
      </w:r>
    </w:p>
    <w:p w14:paraId="2399ABD6" w14:textId="77777777" w:rsidR="00777DD5" w:rsidRPr="002C78D0" w:rsidRDefault="00777DD5" w:rsidP="00FA1E9C">
      <w:pPr>
        <w:spacing w:line="276" w:lineRule="auto"/>
        <w:rPr>
          <w:rFonts w:ascii="Calibri Light" w:hAnsi="Calibri Light"/>
          <w:szCs w:val="22"/>
        </w:rPr>
      </w:pPr>
    </w:p>
    <w:p w14:paraId="31E34003" w14:textId="77777777" w:rsidR="00B0332B" w:rsidRPr="002C78D0" w:rsidRDefault="00B0332B" w:rsidP="00FA1E9C">
      <w:pPr>
        <w:spacing w:line="276" w:lineRule="auto"/>
        <w:rPr>
          <w:rFonts w:ascii="Calibri Light" w:hAnsi="Calibri Light"/>
          <w:szCs w:val="22"/>
        </w:rPr>
      </w:pPr>
    </w:p>
    <w:p w14:paraId="5961F680" w14:textId="5911D1D3" w:rsidR="00777DD5" w:rsidRPr="002C78D0" w:rsidRDefault="00B0332B" w:rsidP="00FA1E9C">
      <w:pPr>
        <w:spacing w:line="276" w:lineRule="auto"/>
        <w:rPr>
          <w:rFonts w:ascii="Calibri Light" w:hAnsi="Calibri Light"/>
          <w:szCs w:val="22"/>
        </w:rPr>
      </w:pPr>
      <w:r w:rsidRPr="002C78D0">
        <w:rPr>
          <w:rFonts w:ascii="Calibri Light" w:hAnsi="Calibri Light"/>
          <w:szCs w:val="22"/>
        </w:rPr>
        <w:t xml:space="preserve">Zagreb, </w:t>
      </w:r>
      <w:r w:rsidR="00EB7AB0" w:rsidRPr="002C78D0">
        <w:rPr>
          <w:rFonts w:ascii="Calibri Light" w:hAnsi="Calibri Light"/>
          <w:szCs w:val="22"/>
        </w:rPr>
        <w:t xml:space="preserve">10 April </w:t>
      </w:r>
      <w:r w:rsidR="004871D7" w:rsidRPr="002C78D0">
        <w:rPr>
          <w:rFonts w:ascii="Calibri Light" w:hAnsi="Calibri Light"/>
          <w:szCs w:val="22"/>
        </w:rPr>
        <w:t>2017</w:t>
      </w:r>
    </w:p>
    <w:p w14:paraId="4213022A" w14:textId="77777777" w:rsidR="00777DD5" w:rsidRPr="002C78D0" w:rsidRDefault="00777DD5" w:rsidP="00FA1E9C">
      <w:pPr>
        <w:spacing w:line="276" w:lineRule="auto"/>
        <w:rPr>
          <w:rFonts w:ascii="Calibri Light" w:hAnsi="Calibri Light"/>
          <w:szCs w:val="22"/>
        </w:rPr>
      </w:pPr>
    </w:p>
    <w:p w14:paraId="712142E6" w14:textId="77777777" w:rsidR="004A7288" w:rsidRPr="002C78D0" w:rsidRDefault="004A7288" w:rsidP="00FA1E9C">
      <w:pPr>
        <w:spacing w:line="276" w:lineRule="auto"/>
        <w:rPr>
          <w:rFonts w:ascii="Calibri Light" w:hAnsi="Calibri Light"/>
          <w:szCs w:val="22"/>
        </w:rPr>
      </w:pPr>
    </w:p>
    <w:p w14:paraId="23D89555" w14:textId="166735A3" w:rsidR="00BB1E5A" w:rsidRPr="002C78D0" w:rsidRDefault="0076094F" w:rsidP="00FA1E9C">
      <w:pPr>
        <w:spacing w:line="276" w:lineRule="auto"/>
        <w:rPr>
          <w:rFonts w:asciiTheme="minorHAnsi" w:hAnsiTheme="minorHAnsi"/>
          <w:szCs w:val="22"/>
        </w:rPr>
      </w:pPr>
      <w:r>
        <w:rPr>
          <w:rFonts w:asciiTheme="minorHAnsi" w:hAnsiTheme="minorHAnsi"/>
          <w:szCs w:val="22"/>
        </w:rPr>
        <w:t>Prepared by:</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p>
    <w:p w14:paraId="46E5A729" w14:textId="77777777" w:rsidR="00BB1E5A" w:rsidRPr="002C78D0" w:rsidRDefault="00BB1E5A" w:rsidP="00FA1E9C">
      <w:pPr>
        <w:spacing w:line="276" w:lineRule="auto"/>
        <w:rPr>
          <w:rFonts w:asciiTheme="minorHAnsi" w:hAnsiTheme="minorHAnsi"/>
          <w:szCs w:val="22"/>
        </w:rPr>
      </w:pPr>
    </w:p>
    <w:p w14:paraId="734A9C18" w14:textId="70B3E7F8" w:rsidR="00BB1E5A" w:rsidRPr="002C78D0" w:rsidRDefault="00BB1E5A" w:rsidP="00FA1E9C">
      <w:pPr>
        <w:spacing w:line="276" w:lineRule="auto"/>
        <w:rPr>
          <w:rFonts w:asciiTheme="minorHAnsi" w:hAnsiTheme="minorHAnsi"/>
          <w:szCs w:val="22"/>
        </w:rPr>
      </w:pPr>
      <w:r w:rsidRPr="002C78D0">
        <w:rPr>
          <w:rFonts w:asciiTheme="minorHAnsi" w:hAnsiTheme="minorHAnsi"/>
          <w:szCs w:val="22"/>
        </w:rPr>
        <w:t>_________________________</w:t>
      </w:r>
      <w:r w:rsidRPr="002C78D0">
        <w:rPr>
          <w:rFonts w:asciiTheme="minorHAnsi" w:hAnsiTheme="minorHAnsi"/>
          <w:szCs w:val="22"/>
        </w:rPr>
        <w:tab/>
      </w:r>
      <w:r w:rsidRPr="002C78D0">
        <w:rPr>
          <w:rFonts w:asciiTheme="minorHAnsi" w:hAnsiTheme="minorHAnsi"/>
          <w:szCs w:val="22"/>
        </w:rPr>
        <w:tab/>
      </w:r>
      <w:r w:rsidRPr="002C78D0">
        <w:rPr>
          <w:rFonts w:asciiTheme="minorHAnsi" w:hAnsiTheme="minorHAnsi"/>
          <w:szCs w:val="22"/>
        </w:rPr>
        <w:tab/>
      </w:r>
      <w:r w:rsidRPr="002C78D0">
        <w:rPr>
          <w:rFonts w:asciiTheme="minorHAnsi" w:hAnsiTheme="minorHAnsi"/>
          <w:szCs w:val="22"/>
        </w:rPr>
        <w:tab/>
        <w:t xml:space="preserve">   </w:t>
      </w:r>
      <w:r w:rsidR="0076094F">
        <w:rPr>
          <w:rFonts w:asciiTheme="minorHAnsi" w:hAnsiTheme="minorHAnsi"/>
          <w:szCs w:val="22"/>
        </w:rPr>
        <w:t xml:space="preserve">        </w:t>
      </w:r>
    </w:p>
    <w:p w14:paraId="10533A82" w14:textId="1B8F35EE" w:rsidR="00BB1E5A" w:rsidRPr="002C78D0" w:rsidRDefault="00BB1E5A" w:rsidP="00FA1E9C">
      <w:pPr>
        <w:spacing w:line="276" w:lineRule="auto"/>
        <w:rPr>
          <w:rFonts w:asciiTheme="minorHAnsi" w:hAnsiTheme="minorHAnsi"/>
          <w:szCs w:val="22"/>
          <w:lang w:val="en-US"/>
        </w:rPr>
      </w:pPr>
      <w:r w:rsidRPr="002C78D0">
        <w:rPr>
          <w:rFonts w:asciiTheme="minorHAnsi" w:hAnsiTheme="minorHAnsi"/>
          <w:szCs w:val="22"/>
          <w:lang w:val="en-US"/>
        </w:rPr>
        <w:t>Nada Djurovic Martinovic</w:t>
      </w:r>
      <w:r w:rsidRPr="002C78D0">
        <w:rPr>
          <w:rFonts w:asciiTheme="minorHAnsi" w:hAnsiTheme="minorHAnsi"/>
          <w:szCs w:val="22"/>
          <w:lang w:val="en-US"/>
        </w:rPr>
        <w:tab/>
      </w:r>
      <w:r w:rsidRPr="002C78D0">
        <w:rPr>
          <w:rFonts w:asciiTheme="minorHAnsi" w:hAnsiTheme="minorHAnsi"/>
          <w:szCs w:val="22"/>
          <w:lang w:val="en-US"/>
        </w:rPr>
        <w:tab/>
      </w:r>
      <w:r w:rsidRPr="002C78D0">
        <w:rPr>
          <w:rFonts w:asciiTheme="minorHAnsi" w:hAnsiTheme="minorHAnsi"/>
          <w:szCs w:val="22"/>
          <w:lang w:val="en-US"/>
        </w:rPr>
        <w:tab/>
      </w:r>
      <w:r w:rsidRPr="002C78D0">
        <w:rPr>
          <w:rFonts w:asciiTheme="minorHAnsi" w:hAnsiTheme="minorHAnsi"/>
          <w:szCs w:val="22"/>
          <w:lang w:val="en-US"/>
        </w:rPr>
        <w:tab/>
      </w:r>
      <w:r w:rsidRPr="002C78D0">
        <w:rPr>
          <w:rFonts w:asciiTheme="minorHAnsi" w:hAnsiTheme="minorHAnsi"/>
          <w:szCs w:val="22"/>
          <w:lang w:val="en-US"/>
        </w:rPr>
        <w:tab/>
      </w:r>
      <w:r w:rsidRPr="002C78D0">
        <w:rPr>
          <w:rFonts w:asciiTheme="minorHAnsi" w:hAnsiTheme="minorHAnsi"/>
          <w:szCs w:val="22"/>
          <w:lang w:val="en-US"/>
        </w:rPr>
        <w:tab/>
      </w:r>
    </w:p>
    <w:p w14:paraId="63F85561" w14:textId="39375A47" w:rsidR="00BB1E5A" w:rsidRPr="002C78D0" w:rsidRDefault="00BB1E5A" w:rsidP="00FA1E9C">
      <w:pPr>
        <w:spacing w:line="276" w:lineRule="auto"/>
        <w:rPr>
          <w:rFonts w:asciiTheme="minorHAnsi" w:hAnsiTheme="minorHAnsi"/>
          <w:szCs w:val="22"/>
        </w:rPr>
      </w:pPr>
      <w:r w:rsidRPr="002C78D0">
        <w:rPr>
          <w:rFonts w:asciiTheme="minorHAnsi" w:hAnsiTheme="minorHAnsi"/>
          <w:szCs w:val="22"/>
        </w:rPr>
        <w:t>Child Protection Consultant</w:t>
      </w:r>
      <w:r w:rsidRPr="002C78D0">
        <w:rPr>
          <w:rFonts w:asciiTheme="minorHAnsi" w:hAnsiTheme="minorHAnsi"/>
          <w:szCs w:val="22"/>
        </w:rPr>
        <w:tab/>
      </w:r>
      <w:r w:rsidRPr="002C78D0">
        <w:rPr>
          <w:rFonts w:asciiTheme="minorHAnsi" w:hAnsiTheme="minorHAnsi"/>
          <w:szCs w:val="22"/>
        </w:rPr>
        <w:tab/>
      </w:r>
      <w:r w:rsidRPr="002C78D0">
        <w:rPr>
          <w:rFonts w:asciiTheme="minorHAnsi" w:hAnsiTheme="minorHAnsi"/>
          <w:szCs w:val="22"/>
        </w:rPr>
        <w:tab/>
      </w:r>
      <w:r w:rsidRPr="002C78D0">
        <w:rPr>
          <w:rFonts w:asciiTheme="minorHAnsi" w:hAnsiTheme="minorHAnsi"/>
          <w:szCs w:val="22"/>
        </w:rPr>
        <w:tab/>
      </w:r>
    </w:p>
    <w:p w14:paraId="48F0675E" w14:textId="77777777" w:rsidR="00BB1E5A" w:rsidRPr="002C78D0" w:rsidRDefault="00BB1E5A" w:rsidP="00FA1E9C">
      <w:pPr>
        <w:spacing w:line="276" w:lineRule="auto"/>
        <w:jc w:val="both"/>
        <w:rPr>
          <w:rFonts w:asciiTheme="minorHAnsi" w:eastAsia="Times New Roman" w:hAnsiTheme="minorHAnsi"/>
          <w:color w:val="auto"/>
          <w:szCs w:val="22"/>
          <w:lang w:eastAsia="en-US"/>
        </w:rPr>
      </w:pPr>
    </w:p>
    <w:p w14:paraId="49BA6806" w14:textId="77777777" w:rsidR="00BB1E5A" w:rsidRPr="002C78D0" w:rsidRDefault="00BB1E5A" w:rsidP="00FA1E9C">
      <w:pPr>
        <w:spacing w:line="276" w:lineRule="auto"/>
        <w:jc w:val="both"/>
        <w:rPr>
          <w:rFonts w:asciiTheme="minorHAnsi" w:eastAsia="Times New Roman" w:hAnsiTheme="minorHAnsi"/>
          <w:color w:val="auto"/>
          <w:szCs w:val="22"/>
          <w:lang w:eastAsia="en-US"/>
        </w:rPr>
      </w:pPr>
    </w:p>
    <w:p w14:paraId="2A129CA7" w14:textId="0F359715" w:rsidR="00472C9E" w:rsidRPr="002C78D0" w:rsidRDefault="004A7288" w:rsidP="00FA1E9C">
      <w:pPr>
        <w:spacing w:line="276" w:lineRule="auto"/>
        <w:rPr>
          <w:rFonts w:ascii="Calibri Light" w:hAnsi="Calibri Light"/>
          <w:szCs w:val="22"/>
        </w:rPr>
      </w:pPr>
      <w:r w:rsidRPr="002C78D0">
        <w:rPr>
          <w:rFonts w:ascii="Calibri Light" w:hAnsi="Calibri Light"/>
          <w:szCs w:val="22"/>
        </w:rPr>
        <w:tab/>
      </w:r>
      <w:r w:rsidRPr="002C78D0">
        <w:rPr>
          <w:rFonts w:ascii="Calibri Light" w:hAnsi="Calibri Light"/>
          <w:szCs w:val="22"/>
        </w:rPr>
        <w:tab/>
      </w:r>
      <w:r w:rsidRPr="002C78D0">
        <w:rPr>
          <w:rFonts w:ascii="Calibri Light" w:hAnsi="Calibri Light"/>
          <w:szCs w:val="22"/>
        </w:rPr>
        <w:tab/>
      </w:r>
      <w:r w:rsidRPr="002C78D0">
        <w:rPr>
          <w:rFonts w:ascii="Calibri Light" w:hAnsi="Calibri Light"/>
          <w:szCs w:val="22"/>
        </w:rPr>
        <w:tab/>
      </w:r>
    </w:p>
    <w:p w14:paraId="02449F87" w14:textId="77777777" w:rsidR="00D23C9B" w:rsidRPr="002C78D0" w:rsidRDefault="00D23C9B" w:rsidP="00FA1E9C">
      <w:pPr>
        <w:spacing w:line="276" w:lineRule="auto"/>
        <w:rPr>
          <w:rFonts w:ascii="Calibri Light" w:hAnsi="Calibri Light"/>
          <w:szCs w:val="22"/>
        </w:rPr>
      </w:pPr>
    </w:p>
    <w:p w14:paraId="71AF9779" w14:textId="1B66854F" w:rsidR="00472C9E" w:rsidRPr="002C78D0" w:rsidRDefault="00D23C9B" w:rsidP="00FA1E9C">
      <w:pPr>
        <w:spacing w:line="276" w:lineRule="auto"/>
        <w:rPr>
          <w:rFonts w:ascii="Calibri Light" w:hAnsi="Calibri Light"/>
          <w:szCs w:val="22"/>
        </w:rPr>
      </w:pPr>
      <w:r w:rsidRPr="002C78D0">
        <w:rPr>
          <w:rFonts w:ascii="Calibri Light" w:hAnsi="Calibri Light"/>
          <w:szCs w:val="22"/>
        </w:rPr>
        <w:t>Approved by:</w:t>
      </w:r>
    </w:p>
    <w:p w14:paraId="4714F088" w14:textId="77777777" w:rsidR="00D23C9B" w:rsidRPr="002C78D0" w:rsidRDefault="00D23C9B" w:rsidP="00FA1E9C">
      <w:pPr>
        <w:spacing w:line="276" w:lineRule="auto"/>
        <w:rPr>
          <w:rFonts w:ascii="Calibri Light" w:hAnsi="Calibri Light"/>
          <w:szCs w:val="22"/>
        </w:rPr>
      </w:pPr>
    </w:p>
    <w:p w14:paraId="490DE42E" w14:textId="34F798FF" w:rsidR="00472C9E" w:rsidRPr="002C78D0" w:rsidRDefault="00472C9E" w:rsidP="00FA1E9C">
      <w:pPr>
        <w:spacing w:line="276" w:lineRule="auto"/>
        <w:rPr>
          <w:rFonts w:ascii="Calibri Light" w:hAnsi="Calibri Light"/>
          <w:szCs w:val="22"/>
        </w:rPr>
      </w:pPr>
      <w:r w:rsidRPr="002C78D0">
        <w:rPr>
          <w:rFonts w:ascii="Calibri Light" w:hAnsi="Calibri Light"/>
          <w:szCs w:val="22"/>
        </w:rPr>
        <w:t>_________________________</w:t>
      </w:r>
    </w:p>
    <w:p w14:paraId="38B0872B" w14:textId="77777777" w:rsidR="00781DFB" w:rsidRPr="002C78D0" w:rsidRDefault="00472C9E" w:rsidP="00FA1E9C">
      <w:pPr>
        <w:spacing w:line="276" w:lineRule="auto"/>
        <w:rPr>
          <w:rFonts w:ascii="Calibri Light" w:hAnsi="Calibri Light"/>
          <w:szCs w:val="22"/>
        </w:rPr>
      </w:pPr>
      <w:r w:rsidRPr="002C78D0">
        <w:rPr>
          <w:rFonts w:ascii="Calibri Light" w:hAnsi="Calibri Light"/>
          <w:szCs w:val="22"/>
        </w:rPr>
        <w:t>Đurđica Ivković</w:t>
      </w:r>
    </w:p>
    <w:p w14:paraId="200F3EF1" w14:textId="673E4047" w:rsidR="00472C9E" w:rsidRDefault="00472C9E" w:rsidP="00FA1E9C">
      <w:pPr>
        <w:spacing w:line="276" w:lineRule="auto"/>
        <w:rPr>
          <w:rFonts w:ascii="Calibri Light" w:hAnsi="Calibri Light"/>
          <w:szCs w:val="22"/>
        </w:rPr>
      </w:pPr>
      <w:r w:rsidRPr="002C78D0">
        <w:rPr>
          <w:rFonts w:ascii="Calibri Light" w:hAnsi="Calibri Light"/>
          <w:szCs w:val="22"/>
        </w:rPr>
        <w:t>Deputy Head of Office</w:t>
      </w:r>
    </w:p>
    <w:p w14:paraId="03EE5D79" w14:textId="77777777" w:rsidR="00472C9E" w:rsidRDefault="00472C9E" w:rsidP="00FA1E9C">
      <w:pPr>
        <w:spacing w:line="276" w:lineRule="auto"/>
        <w:rPr>
          <w:rFonts w:ascii="Calibri Light" w:hAnsi="Calibri Light"/>
          <w:szCs w:val="22"/>
        </w:rPr>
      </w:pPr>
    </w:p>
    <w:p w14:paraId="76E7BDB6" w14:textId="77777777" w:rsidR="00472C9E" w:rsidRDefault="00472C9E" w:rsidP="00FA1E9C">
      <w:pPr>
        <w:spacing w:line="276" w:lineRule="auto"/>
        <w:rPr>
          <w:rFonts w:ascii="Calibri Light" w:hAnsi="Calibri Light"/>
          <w:szCs w:val="22"/>
        </w:rPr>
      </w:pPr>
    </w:p>
    <w:p w14:paraId="3AED2B6C" w14:textId="77777777" w:rsidR="004871D7" w:rsidRDefault="004871D7" w:rsidP="00FA1E9C">
      <w:pPr>
        <w:spacing w:line="276" w:lineRule="auto"/>
        <w:rPr>
          <w:rFonts w:ascii="Calibri Light" w:hAnsi="Calibri Light"/>
          <w:szCs w:val="22"/>
        </w:rPr>
      </w:pPr>
    </w:p>
    <w:p w14:paraId="118A454D" w14:textId="77777777" w:rsidR="004871D7" w:rsidRDefault="004871D7" w:rsidP="00FA1E9C">
      <w:pPr>
        <w:spacing w:line="276" w:lineRule="auto"/>
        <w:rPr>
          <w:rFonts w:ascii="Calibri Light" w:hAnsi="Calibri Light"/>
          <w:szCs w:val="22"/>
        </w:rPr>
      </w:pPr>
    </w:p>
    <w:sectPr w:rsidR="004871D7" w:rsidSect="00781DFB">
      <w:headerReference w:type="default" r:id="rId8"/>
      <w:footerReference w:type="even" r:id="rId9"/>
      <w:pgSz w:w="11901" w:h="16840" w:code="9"/>
      <w:pgMar w:top="1980" w:right="1080" w:bottom="810" w:left="108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FBF73" w14:textId="77777777" w:rsidR="002B66B2" w:rsidRDefault="002B66B2">
      <w:r>
        <w:separator/>
      </w:r>
    </w:p>
  </w:endnote>
  <w:endnote w:type="continuationSeparator" w:id="0">
    <w:p w14:paraId="59E7418B" w14:textId="77777777" w:rsidR="002B66B2" w:rsidRDefault="002B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6E721" w14:textId="77777777" w:rsidR="00FE1D9E" w:rsidRDefault="00FE1D9E" w:rsidP="002E2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845">
      <w:rPr>
        <w:rStyle w:val="PageNumber"/>
        <w:noProof/>
      </w:rPr>
      <w:t>4</w:t>
    </w:r>
    <w:r>
      <w:rPr>
        <w:rStyle w:val="PageNumber"/>
      </w:rPr>
      <w:fldChar w:fldCharType="end"/>
    </w:r>
  </w:p>
  <w:p w14:paraId="3FADA48C" w14:textId="77777777" w:rsidR="00FE1D9E" w:rsidRDefault="00FE1D9E">
    <w:pPr>
      <w:pStyle w:val="Footer"/>
    </w:pPr>
  </w:p>
  <w:p w14:paraId="5BAD8398" w14:textId="77777777" w:rsidR="007A75F8" w:rsidRDefault="007A75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1DD9A" w14:textId="77777777" w:rsidR="002B66B2" w:rsidRDefault="002B66B2">
      <w:r>
        <w:separator/>
      </w:r>
    </w:p>
  </w:footnote>
  <w:footnote w:type="continuationSeparator" w:id="0">
    <w:p w14:paraId="743B6DCA" w14:textId="77777777" w:rsidR="002B66B2" w:rsidRDefault="002B66B2">
      <w:r>
        <w:continuationSeparator/>
      </w:r>
    </w:p>
  </w:footnote>
  <w:footnote w:id="1">
    <w:p w14:paraId="705F56FF" w14:textId="6017C742" w:rsidR="00AC2A57" w:rsidRPr="00AC2A57" w:rsidRDefault="00AC2A57">
      <w:pPr>
        <w:pStyle w:val="FootnoteText"/>
        <w:rPr>
          <w:rFonts w:ascii="Calibri Light" w:hAnsi="Calibri Light"/>
        </w:rPr>
      </w:pPr>
      <w:r w:rsidRPr="00AC2A57">
        <w:rPr>
          <w:rStyle w:val="FootnoteReference"/>
          <w:sz w:val="16"/>
          <w:szCs w:val="16"/>
        </w:rPr>
        <w:footnoteRef/>
      </w:r>
      <w:r w:rsidRPr="00AC2A57">
        <w:rPr>
          <w:sz w:val="16"/>
          <w:szCs w:val="16"/>
        </w:rPr>
        <w:t xml:space="preserve"> </w:t>
      </w:r>
      <w:r w:rsidRPr="00AC2A57">
        <w:rPr>
          <w:rFonts w:ascii="Calibri Light" w:hAnsi="Calibri Light"/>
          <w:sz w:val="16"/>
          <w:szCs w:val="16"/>
        </w:rPr>
        <w:t>10 Treaty establishing a Constitution for Europe, 16 December 2004</w:t>
      </w:r>
    </w:p>
  </w:footnote>
  <w:footnote w:id="2">
    <w:p w14:paraId="2C8F1F4E" w14:textId="3F0F3C94" w:rsidR="00754520" w:rsidRPr="00754520" w:rsidRDefault="00754520">
      <w:pPr>
        <w:pStyle w:val="FootnoteText"/>
        <w:rPr>
          <w:rFonts w:ascii="Calibri Light" w:hAnsi="Calibri Light"/>
          <w:sz w:val="16"/>
          <w:szCs w:val="16"/>
        </w:rPr>
      </w:pPr>
      <w:r>
        <w:rPr>
          <w:rStyle w:val="FootnoteReference"/>
        </w:rPr>
        <w:footnoteRef/>
      </w:r>
      <w:r>
        <w:t xml:space="preserve"> </w:t>
      </w:r>
      <w:r w:rsidRPr="00754520">
        <w:rPr>
          <w:rFonts w:ascii="Calibri Light" w:hAnsi="Calibri Light"/>
          <w:sz w:val="16"/>
          <w:szCs w:val="16"/>
        </w:rPr>
        <w:t>UNICEF multi-country evaluation of the impact of juvenile justice reforms on children in conflict with the law (2006-12)</w:t>
      </w:r>
    </w:p>
  </w:footnote>
  <w:footnote w:id="3">
    <w:p w14:paraId="11B10352" w14:textId="04F0A7E9" w:rsidR="00434F71" w:rsidRPr="00434F71" w:rsidRDefault="00434F71">
      <w:pPr>
        <w:pStyle w:val="FootnoteText"/>
      </w:pPr>
      <w:r>
        <w:rPr>
          <w:rStyle w:val="FootnoteReference"/>
        </w:rPr>
        <w:footnoteRef/>
      </w:r>
      <w:r>
        <w:t xml:space="preserve"> </w:t>
      </w:r>
      <w:r w:rsidR="00341A81">
        <w:t xml:space="preserve">UNICEF Country programme Document 2017-2021, page </w:t>
      </w:r>
      <w:r w:rsidR="004A2574">
        <w:t>13.</w:t>
      </w:r>
    </w:p>
  </w:footnote>
  <w:footnote w:id="4">
    <w:p w14:paraId="70189DAA" w14:textId="75FFA31B" w:rsidR="001C304D" w:rsidRPr="001C304D" w:rsidRDefault="001C304D">
      <w:pPr>
        <w:pStyle w:val="FootnoteText"/>
      </w:pPr>
      <w:r>
        <w:rPr>
          <w:rStyle w:val="FootnoteReference"/>
        </w:rPr>
        <w:footnoteRef/>
      </w:r>
      <w:r>
        <w:t xml:space="preserve"> </w:t>
      </w:r>
      <w:hyperlink r:id="rId1" w:history="1">
        <w:r w:rsidRPr="00AC45FF">
          <w:rPr>
            <w:rStyle w:val="Hyperlink"/>
          </w:rPr>
          <w:t>https://www.unicef.org/about/execboard/files/2016-PL13-Croatia-CPD-ODS-EN-8Aug16.pdf</w:t>
        </w:r>
      </w:hyperlink>
    </w:p>
  </w:footnote>
  <w:footnote w:id="5">
    <w:p w14:paraId="306D6A1C" w14:textId="59E16C93" w:rsidR="00BE5C3C" w:rsidRDefault="00BE5C3C">
      <w:pPr>
        <w:pStyle w:val="FootnoteText"/>
      </w:pPr>
      <w:r>
        <w:rPr>
          <w:rStyle w:val="FootnoteReference"/>
        </w:rPr>
        <w:footnoteRef/>
      </w:r>
      <w:r>
        <w:t xml:space="preserve"> </w:t>
      </w:r>
      <w:hyperlink r:id="rId2" w:history="1">
        <w:r w:rsidRPr="001830BC">
          <w:rPr>
            <w:rStyle w:val="Hyperlink"/>
          </w:rPr>
          <w:t>http://www.childreninjudicialproceedings.eu/Home/Default.aspx</w:t>
        </w:r>
      </w:hyperlink>
    </w:p>
    <w:p w14:paraId="2CB08137" w14:textId="77777777" w:rsidR="00BE5C3C" w:rsidRPr="00BE5C3C" w:rsidRDefault="00BE5C3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669E" w14:textId="77777777" w:rsidR="00FE1D9E" w:rsidRDefault="009F0CFE">
    <w:r>
      <w:rPr>
        <w:noProof/>
        <w:lang w:val="en-US" w:eastAsia="en-US"/>
      </w:rPr>
      <w:drawing>
        <wp:anchor distT="0" distB="0" distL="114300" distR="114300" simplePos="0" relativeHeight="251658240" behindDoc="0" locked="0" layoutInCell="1" allowOverlap="1" wp14:anchorId="4766FC44" wp14:editId="54E897BD">
          <wp:simplePos x="0" y="0"/>
          <wp:positionH relativeFrom="column">
            <wp:posOffset>-405765</wp:posOffset>
          </wp:positionH>
          <wp:positionV relativeFrom="paragraph">
            <wp:posOffset>-216535</wp:posOffset>
          </wp:positionV>
          <wp:extent cx="6629400" cy="373380"/>
          <wp:effectExtent l="0" t="0" r="0" b="7620"/>
          <wp:wrapNone/>
          <wp:docPr id="8" name="Picture 8"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te_2lines_Eng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1" locked="1" layoutInCell="1" allowOverlap="1" wp14:anchorId="7A122218" wp14:editId="24B2FD43">
              <wp:simplePos x="0" y="0"/>
              <wp:positionH relativeFrom="column">
                <wp:posOffset>-963295</wp:posOffset>
              </wp:positionH>
              <wp:positionV relativeFrom="page">
                <wp:posOffset>-340360</wp:posOffset>
              </wp:positionV>
              <wp:extent cx="8115300" cy="1191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AC7A3" w14:textId="77777777" w:rsidR="00FE1D9E" w:rsidRDefault="009F0CFE">
                          <w:r>
                            <w:rPr>
                              <w:noProof/>
                              <w:lang w:val="en-US" w:eastAsia="en-US"/>
                            </w:rPr>
                            <w:drawing>
                              <wp:inline distT="0" distB="0" distL="0" distR="0" wp14:anchorId="1FAA1580" wp14:editId="5B078A3E">
                                <wp:extent cx="7924800" cy="447675"/>
                                <wp:effectExtent l="0" t="0" r="0" b="9525"/>
                                <wp:docPr id="2" name="Picture 2"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_2lines_Eng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0" cy="447675"/>
                                        </a:xfrm>
                                        <a:prstGeom prst="rect">
                                          <a:avLst/>
                                        </a:prstGeom>
                                        <a:noFill/>
                                        <a:ln>
                                          <a:noFill/>
                                        </a:ln>
                                      </pic:spPr>
                                    </pic:pic>
                                  </a:graphicData>
                                </a:graphic>
                              </wp:inline>
                            </w:drawing>
                          </w:r>
                          <w:r>
                            <w:rPr>
                              <w:noProof/>
                              <w:lang w:val="en-US" w:eastAsia="en-US"/>
                            </w:rPr>
                            <w:drawing>
                              <wp:inline distT="0" distB="0" distL="0" distR="0" wp14:anchorId="4B4F55F2" wp14:editId="3DA1148F">
                                <wp:extent cx="7924800" cy="447675"/>
                                <wp:effectExtent l="0" t="0" r="0" b="9525"/>
                                <wp:docPr id="3"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0"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122218" id="_x0000_t202" coordsize="21600,21600" o:spt="202" path="m,l,21600r21600,l21600,xe">
              <v:stroke joinstyle="miter"/>
              <v:path gradientshapeok="t" o:connecttype="rect"/>
            </v:shapetype>
            <v:shape id="Text Box 1" o:spid="_x0000_s1026" type="#_x0000_t202" style="position:absolute;margin-left:-75.85pt;margin-top:-26.8pt;width:639pt;height:9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" fillcolor="#0099fe" stroked="f">
              <v:textbox>
                <w:txbxContent>
                  <w:p w14:paraId="01AAC7A3" w14:textId="77777777" w:rsidR="00FE1D9E" w:rsidRDefault="009F0CFE">
                    <w:r>
                      <w:rPr>
                        <w:noProof/>
                        <w:lang w:val="en-US" w:eastAsia="en-US"/>
                      </w:rPr>
                      <w:drawing>
                        <wp:inline distT="0" distB="0" distL="0" distR="0" wp14:anchorId="1FAA1580" wp14:editId="5B078A3E">
                          <wp:extent cx="7924800" cy="447675"/>
                          <wp:effectExtent l="0" t="0" r="0" b="9525"/>
                          <wp:docPr id="2" name="Picture 2"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_2lines_Eng_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0" cy="447675"/>
                                  </a:xfrm>
                                  <a:prstGeom prst="rect">
                                    <a:avLst/>
                                  </a:prstGeom>
                                  <a:noFill/>
                                  <a:ln>
                                    <a:noFill/>
                                  </a:ln>
                                </pic:spPr>
                              </pic:pic>
                            </a:graphicData>
                          </a:graphic>
                        </wp:inline>
                      </w:drawing>
                    </w:r>
                    <w:r>
                      <w:rPr>
                        <w:noProof/>
                        <w:lang w:val="en-US" w:eastAsia="en-US"/>
                      </w:rPr>
                      <w:drawing>
                        <wp:inline distT="0" distB="0" distL="0" distR="0" wp14:anchorId="4B4F55F2" wp14:editId="3DA1148F">
                          <wp:extent cx="7924800" cy="447675"/>
                          <wp:effectExtent l="0" t="0" r="0" b="9525"/>
                          <wp:docPr id="3"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0" cy="447675"/>
                                  </a:xfrm>
                                  <a:prstGeom prst="rect">
                                    <a:avLst/>
                                  </a:prstGeom>
                                  <a:noFill/>
                                  <a:ln>
                                    <a:noFill/>
                                  </a:ln>
                                </pic:spPr>
                              </pic:pic>
                            </a:graphicData>
                          </a:graphic>
                        </wp:inline>
                      </w:drawing>
                    </w:r>
                  </w:p>
                </w:txbxContent>
              </v:textbox>
              <w10:wrap anchory="page"/>
              <w10:anchorlock/>
            </v:shape>
          </w:pict>
        </mc:Fallback>
      </mc:AlternateContent>
    </w:r>
  </w:p>
  <w:p w14:paraId="52740E4F" w14:textId="77777777" w:rsidR="007A75F8" w:rsidRDefault="007A75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74A"/>
    <w:multiLevelType w:val="hybridMultilevel"/>
    <w:tmpl w:val="43266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76F3A"/>
    <w:multiLevelType w:val="hybridMultilevel"/>
    <w:tmpl w:val="3152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E5282"/>
    <w:multiLevelType w:val="hybridMultilevel"/>
    <w:tmpl w:val="9FEA4F00"/>
    <w:lvl w:ilvl="0" w:tplc="451E19B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427173"/>
    <w:multiLevelType w:val="hybridMultilevel"/>
    <w:tmpl w:val="CE38EFFA"/>
    <w:lvl w:ilvl="0" w:tplc="BBBEF5D0">
      <w:start w:val="1"/>
      <w:numFmt w:val="decimal"/>
      <w:lvlText w:val="%1."/>
      <w:lvlJc w:val="right"/>
      <w:pPr>
        <w:ind w:left="720" w:hanging="360"/>
      </w:pPr>
      <w:rPr>
        <w:rFonts w:hint="default"/>
        <w:b/>
        <w:i w:val="0"/>
        <w:sz w:val="22"/>
        <w:szCs w:val="22"/>
      </w:rPr>
    </w:lvl>
    <w:lvl w:ilvl="1" w:tplc="11A2CB82">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7C6199"/>
    <w:multiLevelType w:val="hybridMultilevel"/>
    <w:tmpl w:val="0B203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E7E20"/>
    <w:multiLevelType w:val="hybridMultilevel"/>
    <w:tmpl w:val="BA14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0A0A649E"/>
    <w:multiLevelType w:val="hybridMultilevel"/>
    <w:tmpl w:val="C180F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0A7A1405"/>
    <w:multiLevelType w:val="hybridMultilevel"/>
    <w:tmpl w:val="1528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208CF"/>
    <w:multiLevelType w:val="hybridMultilevel"/>
    <w:tmpl w:val="430ED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8A66A2"/>
    <w:multiLevelType w:val="hybridMultilevel"/>
    <w:tmpl w:val="0B7280F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0F12478E"/>
    <w:multiLevelType w:val="hybridMultilevel"/>
    <w:tmpl w:val="A95A7A20"/>
    <w:lvl w:ilvl="0" w:tplc="678609DA">
      <w:start w:val="10"/>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3C76FB2"/>
    <w:multiLevelType w:val="hybridMultilevel"/>
    <w:tmpl w:val="7F9A9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342B24"/>
    <w:multiLevelType w:val="hybridMultilevel"/>
    <w:tmpl w:val="7758D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0172A"/>
    <w:multiLevelType w:val="hybridMultilevel"/>
    <w:tmpl w:val="A16ADF44"/>
    <w:lvl w:ilvl="0" w:tplc="09E860B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1012C"/>
    <w:multiLevelType w:val="hybridMultilevel"/>
    <w:tmpl w:val="568A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13686"/>
    <w:multiLevelType w:val="hybridMultilevel"/>
    <w:tmpl w:val="C8AC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A065D0"/>
    <w:multiLevelType w:val="hybridMultilevel"/>
    <w:tmpl w:val="6EB4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D6B59"/>
    <w:multiLevelType w:val="hybridMultilevel"/>
    <w:tmpl w:val="1046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E67F3"/>
    <w:multiLevelType w:val="hybridMultilevel"/>
    <w:tmpl w:val="32FC4E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4AE6CCE"/>
    <w:multiLevelType w:val="hybridMultilevel"/>
    <w:tmpl w:val="CB8687E4"/>
    <w:lvl w:ilvl="0" w:tplc="041A0001">
      <w:start w:val="1"/>
      <w:numFmt w:val="bullet"/>
      <w:lvlText w:val=""/>
      <w:lvlJc w:val="left"/>
      <w:pPr>
        <w:ind w:left="1170" w:hanging="360"/>
      </w:pPr>
      <w:rPr>
        <w:rFonts w:ascii="Symbol" w:hAnsi="Symbol" w:hint="default"/>
      </w:rPr>
    </w:lvl>
    <w:lvl w:ilvl="1" w:tplc="041A0001">
      <w:start w:val="1"/>
      <w:numFmt w:val="bullet"/>
      <w:lvlText w:val=""/>
      <w:lvlJc w:val="left"/>
      <w:pPr>
        <w:ind w:left="1890" w:hanging="360"/>
      </w:pPr>
      <w:rPr>
        <w:rFonts w:ascii="Symbol" w:hAnsi="Symbol"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20" w15:restartNumberingAfterBreak="0">
    <w:nsid w:val="293E73DA"/>
    <w:multiLevelType w:val="hybridMultilevel"/>
    <w:tmpl w:val="A5DC9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A2631"/>
    <w:multiLevelType w:val="hybridMultilevel"/>
    <w:tmpl w:val="04F0D06E"/>
    <w:lvl w:ilvl="0" w:tplc="04090001">
      <w:start w:val="1"/>
      <w:numFmt w:val="bullet"/>
      <w:lvlText w:val=""/>
      <w:lvlJc w:val="left"/>
      <w:pPr>
        <w:tabs>
          <w:tab w:val="num" w:pos="3600"/>
        </w:tabs>
        <w:ind w:left="3600" w:hanging="360"/>
      </w:pPr>
      <w:rPr>
        <w:rFonts w:ascii="Symbol" w:hAnsi="Symbol" w:hint="default"/>
      </w:rPr>
    </w:lvl>
    <w:lvl w:ilvl="1" w:tplc="6BD2B6CE">
      <w:numFmt w:val="bullet"/>
      <w:lvlText w:val=""/>
      <w:lvlJc w:val="left"/>
      <w:pPr>
        <w:tabs>
          <w:tab w:val="num" w:pos="4320"/>
        </w:tabs>
        <w:ind w:left="4320" w:hanging="360"/>
      </w:pPr>
      <w:rPr>
        <w:rFonts w:ascii="Symbol" w:eastAsia="Times New Roman" w:hAnsi="Symbol" w:cs="Times New Roman"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32FE0A62"/>
    <w:multiLevelType w:val="hybridMultilevel"/>
    <w:tmpl w:val="234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D2229"/>
    <w:multiLevelType w:val="hybridMultilevel"/>
    <w:tmpl w:val="115C495C"/>
    <w:lvl w:ilvl="0" w:tplc="C9F428F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77D63A8"/>
    <w:multiLevelType w:val="hybridMultilevel"/>
    <w:tmpl w:val="513AA4C2"/>
    <w:lvl w:ilvl="0" w:tplc="51D26E3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24F35"/>
    <w:multiLevelType w:val="hybridMultilevel"/>
    <w:tmpl w:val="457E573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6" w15:restartNumberingAfterBreak="0">
    <w:nsid w:val="3B7B1733"/>
    <w:multiLevelType w:val="hybridMultilevel"/>
    <w:tmpl w:val="49EAFAC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40983E25"/>
    <w:multiLevelType w:val="hybridMultilevel"/>
    <w:tmpl w:val="0F3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61877"/>
    <w:multiLevelType w:val="hybridMultilevel"/>
    <w:tmpl w:val="2C6CB8B4"/>
    <w:lvl w:ilvl="0" w:tplc="C9F428F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B05B86"/>
    <w:multiLevelType w:val="hybridMultilevel"/>
    <w:tmpl w:val="C96CB31E"/>
    <w:lvl w:ilvl="0" w:tplc="678609DA">
      <w:start w:val="10"/>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9242891"/>
    <w:multiLevelType w:val="hybridMultilevel"/>
    <w:tmpl w:val="2602A030"/>
    <w:lvl w:ilvl="0" w:tplc="B47A3DF4">
      <w:start w:val="1"/>
      <w:numFmt w:val="bullet"/>
      <w:lvlText w:val=""/>
      <w:lvlJc w:val="left"/>
      <w:pPr>
        <w:tabs>
          <w:tab w:val="num" w:pos="3240"/>
        </w:tabs>
        <w:ind w:left="3240" w:hanging="216"/>
      </w:pPr>
      <w:rPr>
        <w:rFonts w:ascii="Symbol" w:hAnsi="Symbol" w:hint="default"/>
      </w:rPr>
    </w:lvl>
    <w:lvl w:ilvl="1" w:tplc="04090003">
      <w:start w:val="1"/>
      <w:numFmt w:val="bullet"/>
      <w:lvlText w:val="o"/>
      <w:lvlJc w:val="left"/>
      <w:pPr>
        <w:tabs>
          <w:tab w:val="num" w:pos="4464"/>
        </w:tabs>
        <w:ind w:left="4464" w:hanging="360"/>
      </w:pPr>
      <w:rPr>
        <w:rFonts w:ascii="Courier New" w:hAnsi="Courier New" w:cs="Courier New" w:hint="default"/>
      </w:rPr>
    </w:lvl>
    <w:lvl w:ilvl="2" w:tplc="04090005" w:tentative="1">
      <w:start w:val="1"/>
      <w:numFmt w:val="bullet"/>
      <w:lvlText w:val=""/>
      <w:lvlJc w:val="left"/>
      <w:pPr>
        <w:tabs>
          <w:tab w:val="num" w:pos="5184"/>
        </w:tabs>
        <w:ind w:left="5184" w:hanging="360"/>
      </w:pPr>
      <w:rPr>
        <w:rFonts w:ascii="Wingdings" w:hAnsi="Wingdings" w:hint="default"/>
      </w:rPr>
    </w:lvl>
    <w:lvl w:ilvl="3" w:tplc="04090001" w:tentative="1">
      <w:start w:val="1"/>
      <w:numFmt w:val="bullet"/>
      <w:lvlText w:val=""/>
      <w:lvlJc w:val="left"/>
      <w:pPr>
        <w:tabs>
          <w:tab w:val="num" w:pos="5904"/>
        </w:tabs>
        <w:ind w:left="5904" w:hanging="360"/>
      </w:pPr>
      <w:rPr>
        <w:rFonts w:ascii="Symbol" w:hAnsi="Symbol" w:hint="default"/>
      </w:rPr>
    </w:lvl>
    <w:lvl w:ilvl="4" w:tplc="04090003" w:tentative="1">
      <w:start w:val="1"/>
      <w:numFmt w:val="bullet"/>
      <w:lvlText w:val="o"/>
      <w:lvlJc w:val="left"/>
      <w:pPr>
        <w:tabs>
          <w:tab w:val="num" w:pos="6624"/>
        </w:tabs>
        <w:ind w:left="6624" w:hanging="360"/>
      </w:pPr>
      <w:rPr>
        <w:rFonts w:ascii="Courier New" w:hAnsi="Courier New" w:cs="Courier New" w:hint="default"/>
      </w:rPr>
    </w:lvl>
    <w:lvl w:ilvl="5" w:tplc="04090005" w:tentative="1">
      <w:start w:val="1"/>
      <w:numFmt w:val="bullet"/>
      <w:lvlText w:val=""/>
      <w:lvlJc w:val="left"/>
      <w:pPr>
        <w:tabs>
          <w:tab w:val="num" w:pos="7344"/>
        </w:tabs>
        <w:ind w:left="7344" w:hanging="360"/>
      </w:pPr>
      <w:rPr>
        <w:rFonts w:ascii="Wingdings" w:hAnsi="Wingdings" w:hint="default"/>
      </w:rPr>
    </w:lvl>
    <w:lvl w:ilvl="6" w:tplc="04090001" w:tentative="1">
      <w:start w:val="1"/>
      <w:numFmt w:val="bullet"/>
      <w:lvlText w:val=""/>
      <w:lvlJc w:val="left"/>
      <w:pPr>
        <w:tabs>
          <w:tab w:val="num" w:pos="8064"/>
        </w:tabs>
        <w:ind w:left="8064" w:hanging="360"/>
      </w:pPr>
      <w:rPr>
        <w:rFonts w:ascii="Symbol" w:hAnsi="Symbol" w:hint="default"/>
      </w:rPr>
    </w:lvl>
    <w:lvl w:ilvl="7" w:tplc="04090003" w:tentative="1">
      <w:start w:val="1"/>
      <w:numFmt w:val="bullet"/>
      <w:lvlText w:val="o"/>
      <w:lvlJc w:val="left"/>
      <w:pPr>
        <w:tabs>
          <w:tab w:val="num" w:pos="8784"/>
        </w:tabs>
        <w:ind w:left="8784" w:hanging="360"/>
      </w:pPr>
      <w:rPr>
        <w:rFonts w:ascii="Courier New" w:hAnsi="Courier New" w:cs="Courier New" w:hint="default"/>
      </w:rPr>
    </w:lvl>
    <w:lvl w:ilvl="8" w:tplc="04090005" w:tentative="1">
      <w:start w:val="1"/>
      <w:numFmt w:val="bullet"/>
      <w:lvlText w:val=""/>
      <w:lvlJc w:val="left"/>
      <w:pPr>
        <w:tabs>
          <w:tab w:val="num" w:pos="9504"/>
        </w:tabs>
        <w:ind w:left="9504" w:hanging="360"/>
      </w:pPr>
      <w:rPr>
        <w:rFonts w:ascii="Wingdings" w:hAnsi="Wingdings" w:hint="default"/>
      </w:rPr>
    </w:lvl>
  </w:abstractNum>
  <w:abstractNum w:abstractNumId="31" w15:restartNumberingAfterBreak="0">
    <w:nsid w:val="4D224897"/>
    <w:multiLevelType w:val="hybridMultilevel"/>
    <w:tmpl w:val="062AB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181907"/>
    <w:multiLevelType w:val="hybridMultilevel"/>
    <w:tmpl w:val="95B02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5C3820"/>
    <w:multiLevelType w:val="hybridMultilevel"/>
    <w:tmpl w:val="AC108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EA0CB0"/>
    <w:multiLevelType w:val="hybridMultilevel"/>
    <w:tmpl w:val="3CDC459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86407F"/>
    <w:multiLevelType w:val="hybridMultilevel"/>
    <w:tmpl w:val="28D2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6B65DBB"/>
    <w:multiLevelType w:val="hybridMultilevel"/>
    <w:tmpl w:val="7ECA87B8"/>
    <w:lvl w:ilvl="0" w:tplc="352C2090">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E9C61C2"/>
    <w:multiLevelType w:val="hybridMultilevel"/>
    <w:tmpl w:val="35707F56"/>
    <w:lvl w:ilvl="0" w:tplc="C9F428F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2430C"/>
    <w:multiLevelType w:val="hybridMultilevel"/>
    <w:tmpl w:val="1D163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B798C"/>
    <w:multiLevelType w:val="hybridMultilevel"/>
    <w:tmpl w:val="6242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35643"/>
    <w:multiLevelType w:val="hybridMultilevel"/>
    <w:tmpl w:val="2FBA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C5178"/>
    <w:multiLevelType w:val="hybridMultilevel"/>
    <w:tmpl w:val="682A8E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547F3"/>
    <w:multiLevelType w:val="hybridMultilevel"/>
    <w:tmpl w:val="698A424C"/>
    <w:lvl w:ilvl="0" w:tplc="DF1E42A6">
      <w:numFmt w:val="bullet"/>
      <w:lvlText w:val=""/>
      <w:lvlJc w:val="left"/>
      <w:pPr>
        <w:ind w:left="720" w:hanging="360"/>
      </w:pPr>
      <w:rPr>
        <w:rFonts w:ascii="Symbol" w:eastAsia="MS Mincho"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F02178"/>
    <w:multiLevelType w:val="hybridMultilevel"/>
    <w:tmpl w:val="5A14498A"/>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4" w15:restartNumberingAfterBreak="0">
    <w:nsid w:val="7E33461F"/>
    <w:multiLevelType w:val="hybridMultilevel"/>
    <w:tmpl w:val="EC8A06EC"/>
    <w:lvl w:ilvl="0" w:tplc="B19882C2">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21"/>
  </w:num>
  <w:num w:numId="4">
    <w:abstractNumId w:val="20"/>
  </w:num>
  <w:num w:numId="5">
    <w:abstractNumId w:val="6"/>
  </w:num>
  <w:num w:numId="6">
    <w:abstractNumId w:val="4"/>
  </w:num>
  <w:num w:numId="7">
    <w:abstractNumId w:val="15"/>
  </w:num>
  <w:num w:numId="8">
    <w:abstractNumId w:val="32"/>
  </w:num>
  <w:num w:numId="9">
    <w:abstractNumId w:val="31"/>
  </w:num>
  <w:num w:numId="10">
    <w:abstractNumId w:val="34"/>
  </w:num>
  <w:num w:numId="11">
    <w:abstractNumId w:val="36"/>
  </w:num>
  <w:num w:numId="12">
    <w:abstractNumId w:val="7"/>
  </w:num>
  <w:num w:numId="13">
    <w:abstractNumId w:val="40"/>
  </w:num>
  <w:num w:numId="14">
    <w:abstractNumId w:val="43"/>
  </w:num>
  <w:num w:numId="15">
    <w:abstractNumId w:val="9"/>
  </w:num>
  <w:num w:numId="16">
    <w:abstractNumId w:val="27"/>
  </w:num>
  <w:num w:numId="17">
    <w:abstractNumId w:val="42"/>
  </w:num>
  <w:num w:numId="18">
    <w:abstractNumId w:val="13"/>
  </w:num>
  <w:num w:numId="19">
    <w:abstractNumId w:val="24"/>
  </w:num>
  <w:num w:numId="20">
    <w:abstractNumId w:val="16"/>
  </w:num>
  <w:num w:numId="21">
    <w:abstractNumId w:val="3"/>
  </w:num>
  <w:num w:numId="22">
    <w:abstractNumId w:val="2"/>
  </w:num>
  <w:num w:numId="23">
    <w:abstractNumId w:val="26"/>
  </w:num>
  <w:num w:numId="24">
    <w:abstractNumId w:val="18"/>
  </w:num>
  <w:num w:numId="25">
    <w:abstractNumId w:val="19"/>
  </w:num>
  <w:num w:numId="26">
    <w:abstractNumId w:val="11"/>
  </w:num>
  <w:num w:numId="27">
    <w:abstractNumId w:val="35"/>
  </w:num>
  <w:num w:numId="28">
    <w:abstractNumId w:val="44"/>
  </w:num>
  <w:num w:numId="29">
    <w:abstractNumId w:val="12"/>
  </w:num>
  <w:num w:numId="30">
    <w:abstractNumId w:val="17"/>
  </w:num>
  <w:num w:numId="31">
    <w:abstractNumId w:val="23"/>
  </w:num>
  <w:num w:numId="32">
    <w:abstractNumId w:val="1"/>
  </w:num>
  <w:num w:numId="33">
    <w:abstractNumId w:val="29"/>
  </w:num>
  <w:num w:numId="34">
    <w:abstractNumId w:val="10"/>
  </w:num>
  <w:num w:numId="35">
    <w:abstractNumId w:val="28"/>
  </w:num>
  <w:num w:numId="36">
    <w:abstractNumId w:val="37"/>
  </w:num>
  <w:num w:numId="37">
    <w:abstractNumId w:val="38"/>
  </w:num>
  <w:num w:numId="38">
    <w:abstractNumId w:val="8"/>
  </w:num>
  <w:num w:numId="39">
    <w:abstractNumId w:val="0"/>
  </w:num>
  <w:num w:numId="40">
    <w:abstractNumId w:val="14"/>
  </w:num>
  <w:num w:numId="41">
    <w:abstractNumId w:val="22"/>
  </w:num>
  <w:num w:numId="42">
    <w:abstractNumId w:val="39"/>
  </w:num>
  <w:num w:numId="43">
    <w:abstractNumId w:val="41"/>
  </w:num>
  <w:num w:numId="44">
    <w:abstractNumId w:val="5"/>
  </w:num>
  <w:num w:numId="4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BA"/>
    <w:rsid w:val="00001030"/>
    <w:rsid w:val="0000206B"/>
    <w:rsid w:val="000023CA"/>
    <w:rsid w:val="000024B0"/>
    <w:rsid w:val="000030A2"/>
    <w:rsid w:val="00003455"/>
    <w:rsid w:val="00004613"/>
    <w:rsid w:val="0000526B"/>
    <w:rsid w:val="00005C57"/>
    <w:rsid w:val="000069F3"/>
    <w:rsid w:val="00006E80"/>
    <w:rsid w:val="00007017"/>
    <w:rsid w:val="0000724C"/>
    <w:rsid w:val="00007371"/>
    <w:rsid w:val="00007833"/>
    <w:rsid w:val="00007B7C"/>
    <w:rsid w:val="00007D68"/>
    <w:rsid w:val="0001049D"/>
    <w:rsid w:val="00010760"/>
    <w:rsid w:val="00010F42"/>
    <w:rsid w:val="00011093"/>
    <w:rsid w:val="00011D89"/>
    <w:rsid w:val="00012447"/>
    <w:rsid w:val="000127F3"/>
    <w:rsid w:val="0001300F"/>
    <w:rsid w:val="00013600"/>
    <w:rsid w:val="00013677"/>
    <w:rsid w:val="00013B18"/>
    <w:rsid w:val="000141AF"/>
    <w:rsid w:val="00014297"/>
    <w:rsid w:val="000148C7"/>
    <w:rsid w:val="00014FC4"/>
    <w:rsid w:val="00015046"/>
    <w:rsid w:val="00015079"/>
    <w:rsid w:val="000150EA"/>
    <w:rsid w:val="0001586E"/>
    <w:rsid w:val="00015FE8"/>
    <w:rsid w:val="0001600D"/>
    <w:rsid w:val="000160FE"/>
    <w:rsid w:val="00016605"/>
    <w:rsid w:val="00016A86"/>
    <w:rsid w:val="00016B35"/>
    <w:rsid w:val="00017209"/>
    <w:rsid w:val="00017EC4"/>
    <w:rsid w:val="00020959"/>
    <w:rsid w:val="00020A50"/>
    <w:rsid w:val="00021222"/>
    <w:rsid w:val="000213A9"/>
    <w:rsid w:val="000218CD"/>
    <w:rsid w:val="00021A3E"/>
    <w:rsid w:val="00021A6A"/>
    <w:rsid w:val="0002214E"/>
    <w:rsid w:val="00022298"/>
    <w:rsid w:val="00022613"/>
    <w:rsid w:val="000230D0"/>
    <w:rsid w:val="0002364A"/>
    <w:rsid w:val="00023B32"/>
    <w:rsid w:val="00023D50"/>
    <w:rsid w:val="0002442B"/>
    <w:rsid w:val="00024976"/>
    <w:rsid w:val="00024A0B"/>
    <w:rsid w:val="00024C3C"/>
    <w:rsid w:val="000258C3"/>
    <w:rsid w:val="00025AB7"/>
    <w:rsid w:val="00025E02"/>
    <w:rsid w:val="00026809"/>
    <w:rsid w:val="00027696"/>
    <w:rsid w:val="00027F47"/>
    <w:rsid w:val="00030474"/>
    <w:rsid w:val="00030FA8"/>
    <w:rsid w:val="00032D10"/>
    <w:rsid w:val="000332A5"/>
    <w:rsid w:val="00033805"/>
    <w:rsid w:val="000345E5"/>
    <w:rsid w:val="00034B34"/>
    <w:rsid w:val="00034F43"/>
    <w:rsid w:val="00035261"/>
    <w:rsid w:val="00035942"/>
    <w:rsid w:val="00035E6D"/>
    <w:rsid w:val="00036413"/>
    <w:rsid w:val="000364D9"/>
    <w:rsid w:val="000367ED"/>
    <w:rsid w:val="00036B4B"/>
    <w:rsid w:val="00036B6F"/>
    <w:rsid w:val="000372AB"/>
    <w:rsid w:val="0003755F"/>
    <w:rsid w:val="0003779F"/>
    <w:rsid w:val="00037854"/>
    <w:rsid w:val="00037F9D"/>
    <w:rsid w:val="00037FE0"/>
    <w:rsid w:val="00040015"/>
    <w:rsid w:val="00040580"/>
    <w:rsid w:val="0004104B"/>
    <w:rsid w:val="0004125D"/>
    <w:rsid w:val="00041268"/>
    <w:rsid w:val="00041936"/>
    <w:rsid w:val="00041F91"/>
    <w:rsid w:val="00042279"/>
    <w:rsid w:val="000424CA"/>
    <w:rsid w:val="000427B9"/>
    <w:rsid w:val="000431D0"/>
    <w:rsid w:val="000434AB"/>
    <w:rsid w:val="000437A2"/>
    <w:rsid w:val="00043B55"/>
    <w:rsid w:val="00044399"/>
    <w:rsid w:val="000446F3"/>
    <w:rsid w:val="00044B12"/>
    <w:rsid w:val="00045B84"/>
    <w:rsid w:val="00045BF5"/>
    <w:rsid w:val="000469EE"/>
    <w:rsid w:val="000479E2"/>
    <w:rsid w:val="00047C7B"/>
    <w:rsid w:val="000500D4"/>
    <w:rsid w:val="00050827"/>
    <w:rsid w:val="00050F79"/>
    <w:rsid w:val="00051A17"/>
    <w:rsid w:val="00052EE6"/>
    <w:rsid w:val="00052F59"/>
    <w:rsid w:val="00052FA5"/>
    <w:rsid w:val="00053BC3"/>
    <w:rsid w:val="00053CEF"/>
    <w:rsid w:val="000540CC"/>
    <w:rsid w:val="0005413B"/>
    <w:rsid w:val="0005448C"/>
    <w:rsid w:val="00054642"/>
    <w:rsid w:val="00054878"/>
    <w:rsid w:val="00054CBC"/>
    <w:rsid w:val="00055091"/>
    <w:rsid w:val="00055248"/>
    <w:rsid w:val="000552E6"/>
    <w:rsid w:val="00056414"/>
    <w:rsid w:val="0005762F"/>
    <w:rsid w:val="00057ABD"/>
    <w:rsid w:val="00057BB5"/>
    <w:rsid w:val="00057C12"/>
    <w:rsid w:val="00057D95"/>
    <w:rsid w:val="00060AF5"/>
    <w:rsid w:val="00061865"/>
    <w:rsid w:val="000618E1"/>
    <w:rsid w:val="00061A0A"/>
    <w:rsid w:val="00061C12"/>
    <w:rsid w:val="00061CB0"/>
    <w:rsid w:val="0006220D"/>
    <w:rsid w:val="00062299"/>
    <w:rsid w:val="000640FB"/>
    <w:rsid w:val="00064395"/>
    <w:rsid w:val="000643B7"/>
    <w:rsid w:val="00064B2B"/>
    <w:rsid w:val="00064D51"/>
    <w:rsid w:val="00065338"/>
    <w:rsid w:val="00066711"/>
    <w:rsid w:val="00067108"/>
    <w:rsid w:val="00067FCE"/>
    <w:rsid w:val="000703B2"/>
    <w:rsid w:val="000706E0"/>
    <w:rsid w:val="0007071B"/>
    <w:rsid w:val="00070797"/>
    <w:rsid w:val="00070E3F"/>
    <w:rsid w:val="000715CF"/>
    <w:rsid w:val="00071710"/>
    <w:rsid w:val="000724BB"/>
    <w:rsid w:val="000724EB"/>
    <w:rsid w:val="00072799"/>
    <w:rsid w:val="00072A36"/>
    <w:rsid w:val="00072F1C"/>
    <w:rsid w:val="000739B7"/>
    <w:rsid w:val="00073B78"/>
    <w:rsid w:val="00073D25"/>
    <w:rsid w:val="00073ED7"/>
    <w:rsid w:val="00073F44"/>
    <w:rsid w:val="00076106"/>
    <w:rsid w:val="000762DA"/>
    <w:rsid w:val="000762ED"/>
    <w:rsid w:val="000765C7"/>
    <w:rsid w:val="0007669E"/>
    <w:rsid w:val="00076E1D"/>
    <w:rsid w:val="0007774D"/>
    <w:rsid w:val="00077A85"/>
    <w:rsid w:val="00080941"/>
    <w:rsid w:val="00080B3C"/>
    <w:rsid w:val="00080D9C"/>
    <w:rsid w:val="00081AB7"/>
    <w:rsid w:val="00082716"/>
    <w:rsid w:val="00082D03"/>
    <w:rsid w:val="00083105"/>
    <w:rsid w:val="00083A73"/>
    <w:rsid w:val="00083B90"/>
    <w:rsid w:val="00085653"/>
    <w:rsid w:val="00085D74"/>
    <w:rsid w:val="0008654B"/>
    <w:rsid w:val="00086758"/>
    <w:rsid w:val="0008783E"/>
    <w:rsid w:val="00087919"/>
    <w:rsid w:val="000879CD"/>
    <w:rsid w:val="00090581"/>
    <w:rsid w:val="00090FE1"/>
    <w:rsid w:val="0009106A"/>
    <w:rsid w:val="00091A9A"/>
    <w:rsid w:val="0009208A"/>
    <w:rsid w:val="0009273E"/>
    <w:rsid w:val="000929F7"/>
    <w:rsid w:val="00093EEB"/>
    <w:rsid w:val="000946EE"/>
    <w:rsid w:val="00094978"/>
    <w:rsid w:val="00094A6E"/>
    <w:rsid w:val="00095012"/>
    <w:rsid w:val="000953ED"/>
    <w:rsid w:val="0009564E"/>
    <w:rsid w:val="000958B8"/>
    <w:rsid w:val="00095953"/>
    <w:rsid w:val="000959CD"/>
    <w:rsid w:val="00095CB3"/>
    <w:rsid w:val="00096B6B"/>
    <w:rsid w:val="00096DEE"/>
    <w:rsid w:val="00097142"/>
    <w:rsid w:val="00097238"/>
    <w:rsid w:val="00097369"/>
    <w:rsid w:val="00097534"/>
    <w:rsid w:val="00097B3A"/>
    <w:rsid w:val="000A0353"/>
    <w:rsid w:val="000A041B"/>
    <w:rsid w:val="000A05D3"/>
    <w:rsid w:val="000A09D4"/>
    <w:rsid w:val="000A0D52"/>
    <w:rsid w:val="000A1476"/>
    <w:rsid w:val="000A1AB0"/>
    <w:rsid w:val="000A2043"/>
    <w:rsid w:val="000A282E"/>
    <w:rsid w:val="000A2A1B"/>
    <w:rsid w:val="000A2AE1"/>
    <w:rsid w:val="000A2BAF"/>
    <w:rsid w:val="000A3237"/>
    <w:rsid w:val="000A3254"/>
    <w:rsid w:val="000A32F3"/>
    <w:rsid w:val="000A34BE"/>
    <w:rsid w:val="000A3580"/>
    <w:rsid w:val="000A399C"/>
    <w:rsid w:val="000A473B"/>
    <w:rsid w:val="000A5AF2"/>
    <w:rsid w:val="000A5B13"/>
    <w:rsid w:val="000A5D5E"/>
    <w:rsid w:val="000A61DF"/>
    <w:rsid w:val="000A6DB8"/>
    <w:rsid w:val="000A75B9"/>
    <w:rsid w:val="000A7803"/>
    <w:rsid w:val="000B0232"/>
    <w:rsid w:val="000B1416"/>
    <w:rsid w:val="000B16FB"/>
    <w:rsid w:val="000B17F7"/>
    <w:rsid w:val="000B1903"/>
    <w:rsid w:val="000B1EB0"/>
    <w:rsid w:val="000B25BB"/>
    <w:rsid w:val="000B2E7F"/>
    <w:rsid w:val="000B30A1"/>
    <w:rsid w:val="000B32DE"/>
    <w:rsid w:val="000B39D7"/>
    <w:rsid w:val="000B3D7C"/>
    <w:rsid w:val="000B411A"/>
    <w:rsid w:val="000B51B7"/>
    <w:rsid w:val="000B53C9"/>
    <w:rsid w:val="000B6E84"/>
    <w:rsid w:val="000B6F36"/>
    <w:rsid w:val="000B6F45"/>
    <w:rsid w:val="000B7266"/>
    <w:rsid w:val="000B72F5"/>
    <w:rsid w:val="000B7B06"/>
    <w:rsid w:val="000B7E27"/>
    <w:rsid w:val="000C0437"/>
    <w:rsid w:val="000C04FA"/>
    <w:rsid w:val="000C0923"/>
    <w:rsid w:val="000C0ACC"/>
    <w:rsid w:val="000C0BE8"/>
    <w:rsid w:val="000C125F"/>
    <w:rsid w:val="000C13A8"/>
    <w:rsid w:val="000C145A"/>
    <w:rsid w:val="000C1E33"/>
    <w:rsid w:val="000C1ED2"/>
    <w:rsid w:val="000C2911"/>
    <w:rsid w:val="000C2E80"/>
    <w:rsid w:val="000C3336"/>
    <w:rsid w:val="000C3448"/>
    <w:rsid w:val="000C49E9"/>
    <w:rsid w:val="000C4CE6"/>
    <w:rsid w:val="000C4FF3"/>
    <w:rsid w:val="000C51EB"/>
    <w:rsid w:val="000C52B2"/>
    <w:rsid w:val="000C5797"/>
    <w:rsid w:val="000C5C45"/>
    <w:rsid w:val="000C5E54"/>
    <w:rsid w:val="000C63D1"/>
    <w:rsid w:val="000C663D"/>
    <w:rsid w:val="000C6729"/>
    <w:rsid w:val="000C7110"/>
    <w:rsid w:val="000C7727"/>
    <w:rsid w:val="000C773E"/>
    <w:rsid w:val="000C7D2C"/>
    <w:rsid w:val="000D013E"/>
    <w:rsid w:val="000D1026"/>
    <w:rsid w:val="000D14D5"/>
    <w:rsid w:val="000D24FF"/>
    <w:rsid w:val="000D2877"/>
    <w:rsid w:val="000D294C"/>
    <w:rsid w:val="000D2BC7"/>
    <w:rsid w:val="000D2CA4"/>
    <w:rsid w:val="000D3BFF"/>
    <w:rsid w:val="000D3FF0"/>
    <w:rsid w:val="000D4521"/>
    <w:rsid w:val="000D4573"/>
    <w:rsid w:val="000D5366"/>
    <w:rsid w:val="000D5875"/>
    <w:rsid w:val="000D6077"/>
    <w:rsid w:val="000D6144"/>
    <w:rsid w:val="000D65A3"/>
    <w:rsid w:val="000D698B"/>
    <w:rsid w:val="000D7303"/>
    <w:rsid w:val="000D73E3"/>
    <w:rsid w:val="000D78F8"/>
    <w:rsid w:val="000D7E1A"/>
    <w:rsid w:val="000E00B2"/>
    <w:rsid w:val="000E0569"/>
    <w:rsid w:val="000E09AC"/>
    <w:rsid w:val="000E0C43"/>
    <w:rsid w:val="000E116F"/>
    <w:rsid w:val="000E2399"/>
    <w:rsid w:val="000E2756"/>
    <w:rsid w:val="000E2824"/>
    <w:rsid w:val="000E2BBB"/>
    <w:rsid w:val="000E2E5F"/>
    <w:rsid w:val="000E35E4"/>
    <w:rsid w:val="000E3881"/>
    <w:rsid w:val="000E39A7"/>
    <w:rsid w:val="000E3BB1"/>
    <w:rsid w:val="000E404B"/>
    <w:rsid w:val="000E427F"/>
    <w:rsid w:val="000E4379"/>
    <w:rsid w:val="000E4F24"/>
    <w:rsid w:val="000E4F8F"/>
    <w:rsid w:val="000E52CB"/>
    <w:rsid w:val="000E5604"/>
    <w:rsid w:val="000E683B"/>
    <w:rsid w:val="000E73D3"/>
    <w:rsid w:val="000E7A02"/>
    <w:rsid w:val="000F0FCE"/>
    <w:rsid w:val="000F1F90"/>
    <w:rsid w:val="000F2BE5"/>
    <w:rsid w:val="000F4686"/>
    <w:rsid w:val="000F4B7C"/>
    <w:rsid w:val="000F5295"/>
    <w:rsid w:val="000F5ECC"/>
    <w:rsid w:val="000F65E9"/>
    <w:rsid w:val="000F69C9"/>
    <w:rsid w:val="000F6FF2"/>
    <w:rsid w:val="000F70A5"/>
    <w:rsid w:val="000F735F"/>
    <w:rsid w:val="000F7478"/>
    <w:rsid w:val="001001A2"/>
    <w:rsid w:val="00100886"/>
    <w:rsid w:val="0010089F"/>
    <w:rsid w:val="00100B81"/>
    <w:rsid w:val="0010100B"/>
    <w:rsid w:val="001017CF"/>
    <w:rsid w:val="001018FF"/>
    <w:rsid w:val="00102C12"/>
    <w:rsid w:val="00102DBD"/>
    <w:rsid w:val="00102FE5"/>
    <w:rsid w:val="001041DF"/>
    <w:rsid w:val="00104203"/>
    <w:rsid w:val="001044F6"/>
    <w:rsid w:val="0010499E"/>
    <w:rsid w:val="00105A11"/>
    <w:rsid w:val="00105FA1"/>
    <w:rsid w:val="001061D9"/>
    <w:rsid w:val="00106660"/>
    <w:rsid w:val="001067DF"/>
    <w:rsid w:val="001078C8"/>
    <w:rsid w:val="00107AC3"/>
    <w:rsid w:val="00107AF2"/>
    <w:rsid w:val="00107CF8"/>
    <w:rsid w:val="00107E6F"/>
    <w:rsid w:val="0011099A"/>
    <w:rsid w:val="00110EBB"/>
    <w:rsid w:val="001127AB"/>
    <w:rsid w:val="00112B6A"/>
    <w:rsid w:val="00112B6D"/>
    <w:rsid w:val="00112CF0"/>
    <w:rsid w:val="0011304D"/>
    <w:rsid w:val="00113261"/>
    <w:rsid w:val="00113396"/>
    <w:rsid w:val="00113618"/>
    <w:rsid w:val="0011393B"/>
    <w:rsid w:val="00113B61"/>
    <w:rsid w:val="00114CA2"/>
    <w:rsid w:val="00114F89"/>
    <w:rsid w:val="00115719"/>
    <w:rsid w:val="00115736"/>
    <w:rsid w:val="00116508"/>
    <w:rsid w:val="001179CA"/>
    <w:rsid w:val="00120847"/>
    <w:rsid w:val="00123161"/>
    <w:rsid w:val="001241BE"/>
    <w:rsid w:val="00124275"/>
    <w:rsid w:val="001247FE"/>
    <w:rsid w:val="00124B9A"/>
    <w:rsid w:val="001263F7"/>
    <w:rsid w:val="00126402"/>
    <w:rsid w:val="00126BC5"/>
    <w:rsid w:val="00126CDC"/>
    <w:rsid w:val="00126D15"/>
    <w:rsid w:val="001272BC"/>
    <w:rsid w:val="0012743E"/>
    <w:rsid w:val="00127A2D"/>
    <w:rsid w:val="00127E65"/>
    <w:rsid w:val="00130802"/>
    <w:rsid w:val="00130B9E"/>
    <w:rsid w:val="001321E9"/>
    <w:rsid w:val="001323C2"/>
    <w:rsid w:val="001328EF"/>
    <w:rsid w:val="00132B54"/>
    <w:rsid w:val="00132CB4"/>
    <w:rsid w:val="00132EBE"/>
    <w:rsid w:val="00133999"/>
    <w:rsid w:val="001339FE"/>
    <w:rsid w:val="00133EC7"/>
    <w:rsid w:val="0013423D"/>
    <w:rsid w:val="00134988"/>
    <w:rsid w:val="00134B59"/>
    <w:rsid w:val="00135401"/>
    <w:rsid w:val="001357AC"/>
    <w:rsid w:val="00135982"/>
    <w:rsid w:val="00135BBC"/>
    <w:rsid w:val="00135E97"/>
    <w:rsid w:val="00136A68"/>
    <w:rsid w:val="00137765"/>
    <w:rsid w:val="00137CFE"/>
    <w:rsid w:val="00141181"/>
    <w:rsid w:val="00141626"/>
    <w:rsid w:val="00141728"/>
    <w:rsid w:val="00141A1A"/>
    <w:rsid w:val="00141F2B"/>
    <w:rsid w:val="00141F6D"/>
    <w:rsid w:val="00142022"/>
    <w:rsid w:val="00142931"/>
    <w:rsid w:val="00142BC5"/>
    <w:rsid w:val="00142F8D"/>
    <w:rsid w:val="00143838"/>
    <w:rsid w:val="00143B45"/>
    <w:rsid w:val="001441A3"/>
    <w:rsid w:val="0014467B"/>
    <w:rsid w:val="0014482B"/>
    <w:rsid w:val="0014488D"/>
    <w:rsid w:val="00146C33"/>
    <w:rsid w:val="00150590"/>
    <w:rsid w:val="00150807"/>
    <w:rsid w:val="001516A7"/>
    <w:rsid w:val="00151BB2"/>
    <w:rsid w:val="00151D61"/>
    <w:rsid w:val="00151D62"/>
    <w:rsid w:val="00152AEB"/>
    <w:rsid w:val="00152F1E"/>
    <w:rsid w:val="001531F5"/>
    <w:rsid w:val="001534FE"/>
    <w:rsid w:val="0015364A"/>
    <w:rsid w:val="0015376D"/>
    <w:rsid w:val="001540F0"/>
    <w:rsid w:val="0015410F"/>
    <w:rsid w:val="00154285"/>
    <w:rsid w:val="00154503"/>
    <w:rsid w:val="001545F1"/>
    <w:rsid w:val="00154894"/>
    <w:rsid w:val="00154C98"/>
    <w:rsid w:val="001552DF"/>
    <w:rsid w:val="00155629"/>
    <w:rsid w:val="00155BCE"/>
    <w:rsid w:val="001560D9"/>
    <w:rsid w:val="001568E4"/>
    <w:rsid w:val="001576D3"/>
    <w:rsid w:val="001577FE"/>
    <w:rsid w:val="00157A5C"/>
    <w:rsid w:val="00157A8C"/>
    <w:rsid w:val="00160137"/>
    <w:rsid w:val="001602A8"/>
    <w:rsid w:val="00161319"/>
    <w:rsid w:val="0016164A"/>
    <w:rsid w:val="001618A2"/>
    <w:rsid w:val="001619D6"/>
    <w:rsid w:val="00161E87"/>
    <w:rsid w:val="001620AE"/>
    <w:rsid w:val="0016269B"/>
    <w:rsid w:val="00162BC4"/>
    <w:rsid w:val="00162D36"/>
    <w:rsid w:val="0016329C"/>
    <w:rsid w:val="00163BE0"/>
    <w:rsid w:val="00163C92"/>
    <w:rsid w:val="00163FC3"/>
    <w:rsid w:val="00164555"/>
    <w:rsid w:val="0016474D"/>
    <w:rsid w:val="0016607C"/>
    <w:rsid w:val="0016625E"/>
    <w:rsid w:val="00166356"/>
    <w:rsid w:val="00166964"/>
    <w:rsid w:val="00166969"/>
    <w:rsid w:val="0016749D"/>
    <w:rsid w:val="00167B0D"/>
    <w:rsid w:val="00167B68"/>
    <w:rsid w:val="00167EBF"/>
    <w:rsid w:val="00170062"/>
    <w:rsid w:val="00170492"/>
    <w:rsid w:val="00170BB7"/>
    <w:rsid w:val="001712F1"/>
    <w:rsid w:val="001725E4"/>
    <w:rsid w:val="00172D5D"/>
    <w:rsid w:val="00172FE0"/>
    <w:rsid w:val="00173D8F"/>
    <w:rsid w:val="00174395"/>
    <w:rsid w:val="00174813"/>
    <w:rsid w:val="001749EF"/>
    <w:rsid w:val="00174E16"/>
    <w:rsid w:val="00174F6C"/>
    <w:rsid w:val="00175882"/>
    <w:rsid w:val="00175AC6"/>
    <w:rsid w:val="00176056"/>
    <w:rsid w:val="00176486"/>
    <w:rsid w:val="00176A5F"/>
    <w:rsid w:val="0017758B"/>
    <w:rsid w:val="00177890"/>
    <w:rsid w:val="00177B54"/>
    <w:rsid w:val="00177E87"/>
    <w:rsid w:val="00177FC5"/>
    <w:rsid w:val="00180D75"/>
    <w:rsid w:val="0018114D"/>
    <w:rsid w:val="001814A9"/>
    <w:rsid w:val="0018155B"/>
    <w:rsid w:val="00181613"/>
    <w:rsid w:val="00181821"/>
    <w:rsid w:val="00182223"/>
    <w:rsid w:val="00182420"/>
    <w:rsid w:val="001824E3"/>
    <w:rsid w:val="00183626"/>
    <w:rsid w:val="0018475F"/>
    <w:rsid w:val="00185704"/>
    <w:rsid w:val="00185FB2"/>
    <w:rsid w:val="00186289"/>
    <w:rsid w:val="00186E96"/>
    <w:rsid w:val="00187350"/>
    <w:rsid w:val="00187579"/>
    <w:rsid w:val="00190432"/>
    <w:rsid w:val="00191879"/>
    <w:rsid w:val="00191E5F"/>
    <w:rsid w:val="00191FA2"/>
    <w:rsid w:val="001929E6"/>
    <w:rsid w:val="00192BBC"/>
    <w:rsid w:val="00192D9E"/>
    <w:rsid w:val="00193144"/>
    <w:rsid w:val="0019317D"/>
    <w:rsid w:val="001931E0"/>
    <w:rsid w:val="00193792"/>
    <w:rsid w:val="0019438C"/>
    <w:rsid w:val="00194393"/>
    <w:rsid w:val="001947BF"/>
    <w:rsid w:val="00194869"/>
    <w:rsid w:val="00194CB8"/>
    <w:rsid w:val="001955D0"/>
    <w:rsid w:val="001956D4"/>
    <w:rsid w:val="001966BD"/>
    <w:rsid w:val="00196AD1"/>
    <w:rsid w:val="001970C4"/>
    <w:rsid w:val="00197579"/>
    <w:rsid w:val="00197785"/>
    <w:rsid w:val="00197AF9"/>
    <w:rsid w:val="001A09C7"/>
    <w:rsid w:val="001A0B1E"/>
    <w:rsid w:val="001A168B"/>
    <w:rsid w:val="001A1BA2"/>
    <w:rsid w:val="001A24CC"/>
    <w:rsid w:val="001A2D9F"/>
    <w:rsid w:val="001A39F3"/>
    <w:rsid w:val="001A3A07"/>
    <w:rsid w:val="001A3F34"/>
    <w:rsid w:val="001A4499"/>
    <w:rsid w:val="001A5637"/>
    <w:rsid w:val="001A5DCA"/>
    <w:rsid w:val="001A5EBB"/>
    <w:rsid w:val="001A69DE"/>
    <w:rsid w:val="001A6C4F"/>
    <w:rsid w:val="001A6CA5"/>
    <w:rsid w:val="001A7936"/>
    <w:rsid w:val="001A7C63"/>
    <w:rsid w:val="001B0377"/>
    <w:rsid w:val="001B06DD"/>
    <w:rsid w:val="001B129F"/>
    <w:rsid w:val="001B15BA"/>
    <w:rsid w:val="001B180D"/>
    <w:rsid w:val="001B18E5"/>
    <w:rsid w:val="001B18F7"/>
    <w:rsid w:val="001B1F4A"/>
    <w:rsid w:val="001B20DA"/>
    <w:rsid w:val="001B2A6C"/>
    <w:rsid w:val="001B2C0D"/>
    <w:rsid w:val="001B3532"/>
    <w:rsid w:val="001B3832"/>
    <w:rsid w:val="001B387E"/>
    <w:rsid w:val="001B3F8C"/>
    <w:rsid w:val="001B424F"/>
    <w:rsid w:val="001B4929"/>
    <w:rsid w:val="001B5662"/>
    <w:rsid w:val="001B5A4B"/>
    <w:rsid w:val="001B5C20"/>
    <w:rsid w:val="001B5C6B"/>
    <w:rsid w:val="001B62D6"/>
    <w:rsid w:val="001B6C4A"/>
    <w:rsid w:val="001B734C"/>
    <w:rsid w:val="001B761A"/>
    <w:rsid w:val="001C05AC"/>
    <w:rsid w:val="001C0D77"/>
    <w:rsid w:val="001C0EEA"/>
    <w:rsid w:val="001C0F72"/>
    <w:rsid w:val="001C16A2"/>
    <w:rsid w:val="001C1CA8"/>
    <w:rsid w:val="001C26A2"/>
    <w:rsid w:val="001C304D"/>
    <w:rsid w:val="001C31D1"/>
    <w:rsid w:val="001C3952"/>
    <w:rsid w:val="001C3DFD"/>
    <w:rsid w:val="001C440B"/>
    <w:rsid w:val="001C454D"/>
    <w:rsid w:val="001C526F"/>
    <w:rsid w:val="001C5792"/>
    <w:rsid w:val="001C5CF5"/>
    <w:rsid w:val="001C6495"/>
    <w:rsid w:val="001C7806"/>
    <w:rsid w:val="001C7E80"/>
    <w:rsid w:val="001D0791"/>
    <w:rsid w:val="001D0C09"/>
    <w:rsid w:val="001D1D4A"/>
    <w:rsid w:val="001D2216"/>
    <w:rsid w:val="001D2233"/>
    <w:rsid w:val="001D35D4"/>
    <w:rsid w:val="001D5ABA"/>
    <w:rsid w:val="001D64C8"/>
    <w:rsid w:val="001D651B"/>
    <w:rsid w:val="001D6C62"/>
    <w:rsid w:val="001E174F"/>
    <w:rsid w:val="001E1D7D"/>
    <w:rsid w:val="001E202F"/>
    <w:rsid w:val="001E23A1"/>
    <w:rsid w:val="001E249D"/>
    <w:rsid w:val="001E30CE"/>
    <w:rsid w:val="001E5F5B"/>
    <w:rsid w:val="001E62E8"/>
    <w:rsid w:val="001E649D"/>
    <w:rsid w:val="001E6AB5"/>
    <w:rsid w:val="001E6B52"/>
    <w:rsid w:val="001E6FA2"/>
    <w:rsid w:val="001E727B"/>
    <w:rsid w:val="001E7BF5"/>
    <w:rsid w:val="001F0119"/>
    <w:rsid w:val="001F0134"/>
    <w:rsid w:val="001F03F4"/>
    <w:rsid w:val="001F084C"/>
    <w:rsid w:val="001F0C76"/>
    <w:rsid w:val="001F0F36"/>
    <w:rsid w:val="001F1C33"/>
    <w:rsid w:val="001F20C1"/>
    <w:rsid w:val="001F27A7"/>
    <w:rsid w:val="001F298E"/>
    <w:rsid w:val="001F36A5"/>
    <w:rsid w:val="001F4C68"/>
    <w:rsid w:val="001F5823"/>
    <w:rsid w:val="001F5A4F"/>
    <w:rsid w:val="001F62A2"/>
    <w:rsid w:val="001F7D64"/>
    <w:rsid w:val="002007E0"/>
    <w:rsid w:val="00200BB4"/>
    <w:rsid w:val="00201AEA"/>
    <w:rsid w:val="00201D67"/>
    <w:rsid w:val="0020221E"/>
    <w:rsid w:val="0020285B"/>
    <w:rsid w:val="00202C9D"/>
    <w:rsid w:val="002039BA"/>
    <w:rsid w:val="00203B2A"/>
    <w:rsid w:val="00203EDF"/>
    <w:rsid w:val="00205596"/>
    <w:rsid w:val="002056F8"/>
    <w:rsid w:val="002058D6"/>
    <w:rsid w:val="002059E8"/>
    <w:rsid w:val="00205E8F"/>
    <w:rsid w:val="00206134"/>
    <w:rsid w:val="00206193"/>
    <w:rsid w:val="002061E3"/>
    <w:rsid w:val="00210436"/>
    <w:rsid w:val="00210FA1"/>
    <w:rsid w:val="0021163C"/>
    <w:rsid w:val="00211E67"/>
    <w:rsid w:val="00212D57"/>
    <w:rsid w:val="00213331"/>
    <w:rsid w:val="00213D13"/>
    <w:rsid w:val="00213E07"/>
    <w:rsid w:val="00214386"/>
    <w:rsid w:val="0021541E"/>
    <w:rsid w:val="002154D6"/>
    <w:rsid w:val="002159D2"/>
    <w:rsid w:val="0021644C"/>
    <w:rsid w:val="002164AF"/>
    <w:rsid w:val="002166A7"/>
    <w:rsid w:val="002168C8"/>
    <w:rsid w:val="0021697F"/>
    <w:rsid w:val="00216E84"/>
    <w:rsid w:val="00217C9D"/>
    <w:rsid w:val="00220167"/>
    <w:rsid w:val="0022059B"/>
    <w:rsid w:val="0022066F"/>
    <w:rsid w:val="002207B1"/>
    <w:rsid w:val="00220DEA"/>
    <w:rsid w:val="002217EA"/>
    <w:rsid w:val="00222042"/>
    <w:rsid w:val="00222F5E"/>
    <w:rsid w:val="00223CED"/>
    <w:rsid w:val="0022435F"/>
    <w:rsid w:val="00224816"/>
    <w:rsid w:val="00224C49"/>
    <w:rsid w:val="00226072"/>
    <w:rsid w:val="0022663B"/>
    <w:rsid w:val="00226660"/>
    <w:rsid w:val="002273BF"/>
    <w:rsid w:val="0022750B"/>
    <w:rsid w:val="00227836"/>
    <w:rsid w:val="00230007"/>
    <w:rsid w:val="002304E0"/>
    <w:rsid w:val="00230CC7"/>
    <w:rsid w:val="0023134F"/>
    <w:rsid w:val="00231613"/>
    <w:rsid w:val="002318A0"/>
    <w:rsid w:val="00232062"/>
    <w:rsid w:val="00232B32"/>
    <w:rsid w:val="00232D84"/>
    <w:rsid w:val="00233699"/>
    <w:rsid w:val="00233836"/>
    <w:rsid w:val="00233CA6"/>
    <w:rsid w:val="00233E3B"/>
    <w:rsid w:val="00233E5E"/>
    <w:rsid w:val="002350F0"/>
    <w:rsid w:val="00235F36"/>
    <w:rsid w:val="0023622E"/>
    <w:rsid w:val="0023687F"/>
    <w:rsid w:val="00236918"/>
    <w:rsid w:val="0023719E"/>
    <w:rsid w:val="002378B4"/>
    <w:rsid w:val="00237939"/>
    <w:rsid w:val="00237D53"/>
    <w:rsid w:val="00241BD5"/>
    <w:rsid w:val="00242A5A"/>
    <w:rsid w:val="00243434"/>
    <w:rsid w:val="00243C50"/>
    <w:rsid w:val="0024438A"/>
    <w:rsid w:val="0024480E"/>
    <w:rsid w:val="00244AB0"/>
    <w:rsid w:val="00245A2F"/>
    <w:rsid w:val="00246C7F"/>
    <w:rsid w:val="00246E3A"/>
    <w:rsid w:val="00250A4C"/>
    <w:rsid w:val="002510B6"/>
    <w:rsid w:val="002513C3"/>
    <w:rsid w:val="0025196E"/>
    <w:rsid w:val="00251A2C"/>
    <w:rsid w:val="00251F57"/>
    <w:rsid w:val="002520CB"/>
    <w:rsid w:val="002522E7"/>
    <w:rsid w:val="00252DA4"/>
    <w:rsid w:val="00253962"/>
    <w:rsid w:val="00253AFF"/>
    <w:rsid w:val="00253E2E"/>
    <w:rsid w:val="0025409D"/>
    <w:rsid w:val="0025514D"/>
    <w:rsid w:val="00255269"/>
    <w:rsid w:val="00255372"/>
    <w:rsid w:val="002559ED"/>
    <w:rsid w:val="00255DEE"/>
    <w:rsid w:val="002561B9"/>
    <w:rsid w:val="0025634F"/>
    <w:rsid w:val="002565B0"/>
    <w:rsid w:val="00256864"/>
    <w:rsid w:val="00256D7D"/>
    <w:rsid w:val="00256F48"/>
    <w:rsid w:val="002577C4"/>
    <w:rsid w:val="00257872"/>
    <w:rsid w:val="002604A9"/>
    <w:rsid w:val="00260624"/>
    <w:rsid w:val="00260673"/>
    <w:rsid w:val="00260B6A"/>
    <w:rsid w:val="00261D5B"/>
    <w:rsid w:val="00262221"/>
    <w:rsid w:val="00262419"/>
    <w:rsid w:val="00262774"/>
    <w:rsid w:val="00262F72"/>
    <w:rsid w:val="002633D5"/>
    <w:rsid w:val="0026343A"/>
    <w:rsid w:val="002635AA"/>
    <w:rsid w:val="0026383F"/>
    <w:rsid w:val="00263CEC"/>
    <w:rsid w:val="00263EB0"/>
    <w:rsid w:val="00264382"/>
    <w:rsid w:val="002652F7"/>
    <w:rsid w:val="002653E3"/>
    <w:rsid w:val="00265FD1"/>
    <w:rsid w:val="00266CE0"/>
    <w:rsid w:val="00266F2F"/>
    <w:rsid w:val="00267524"/>
    <w:rsid w:val="00267B3E"/>
    <w:rsid w:val="00267BED"/>
    <w:rsid w:val="00267EFD"/>
    <w:rsid w:val="0027035F"/>
    <w:rsid w:val="00270E60"/>
    <w:rsid w:val="00270ECC"/>
    <w:rsid w:val="00272924"/>
    <w:rsid w:val="00272939"/>
    <w:rsid w:val="00272AFB"/>
    <w:rsid w:val="00272D44"/>
    <w:rsid w:val="0027425A"/>
    <w:rsid w:val="002746A5"/>
    <w:rsid w:val="00274D76"/>
    <w:rsid w:val="00274E49"/>
    <w:rsid w:val="00274E7B"/>
    <w:rsid w:val="00275328"/>
    <w:rsid w:val="002754E7"/>
    <w:rsid w:val="002756CC"/>
    <w:rsid w:val="002756FC"/>
    <w:rsid w:val="00275C54"/>
    <w:rsid w:val="00276433"/>
    <w:rsid w:val="002770C9"/>
    <w:rsid w:val="00277F1B"/>
    <w:rsid w:val="00280580"/>
    <w:rsid w:val="00280CFC"/>
    <w:rsid w:val="00280F42"/>
    <w:rsid w:val="0028107E"/>
    <w:rsid w:val="0028131E"/>
    <w:rsid w:val="002815D8"/>
    <w:rsid w:val="002818E7"/>
    <w:rsid w:val="0028252A"/>
    <w:rsid w:val="002826D5"/>
    <w:rsid w:val="00282BC9"/>
    <w:rsid w:val="00282F0C"/>
    <w:rsid w:val="00283033"/>
    <w:rsid w:val="00283442"/>
    <w:rsid w:val="0028390F"/>
    <w:rsid w:val="00283C8B"/>
    <w:rsid w:val="00283D05"/>
    <w:rsid w:val="0028427F"/>
    <w:rsid w:val="00284773"/>
    <w:rsid w:val="00284E86"/>
    <w:rsid w:val="00285116"/>
    <w:rsid w:val="00286050"/>
    <w:rsid w:val="0028698C"/>
    <w:rsid w:val="002900E3"/>
    <w:rsid w:val="00290445"/>
    <w:rsid w:val="0029048A"/>
    <w:rsid w:val="00290614"/>
    <w:rsid w:val="00290E2E"/>
    <w:rsid w:val="0029155F"/>
    <w:rsid w:val="002919A5"/>
    <w:rsid w:val="00291B34"/>
    <w:rsid w:val="0029240F"/>
    <w:rsid w:val="00293725"/>
    <w:rsid w:val="00293C9B"/>
    <w:rsid w:val="00293EBA"/>
    <w:rsid w:val="00294FD8"/>
    <w:rsid w:val="002962DF"/>
    <w:rsid w:val="002969B3"/>
    <w:rsid w:val="00296E72"/>
    <w:rsid w:val="002971E7"/>
    <w:rsid w:val="00297640"/>
    <w:rsid w:val="002A005E"/>
    <w:rsid w:val="002A00C2"/>
    <w:rsid w:val="002A03B7"/>
    <w:rsid w:val="002A0D08"/>
    <w:rsid w:val="002A260A"/>
    <w:rsid w:val="002A31E6"/>
    <w:rsid w:val="002A3C64"/>
    <w:rsid w:val="002A3D54"/>
    <w:rsid w:val="002A41ED"/>
    <w:rsid w:val="002A477F"/>
    <w:rsid w:val="002A4B68"/>
    <w:rsid w:val="002A4C8E"/>
    <w:rsid w:val="002A5430"/>
    <w:rsid w:val="002A55A5"/>
    <w:rsid w:val="002A55F5"/>
    <w:rsid w:val="002A5C2E"/>
    <w:rsid w:val="002A62F8"/>
    <w:rsid w:val="002A6EF3"/>
    <w:rsid w:val="002A7581"/>
    <w:rsid w:val="002A7D09"/>
    <w:rsid w:val="002A7DC8"/>
    <w:rsid w:val="002B03F9"/>
    <w:rsid w:val="002B072B"/>
    <w:rsid w:val="002B1B6D"/>
    <w:rsid w:val="002B2248"/>
    <w:rsid w:val="002B276E"/>
    <w:rsid w:val="002B2BBE"/>
    <w:rsid w:val="002B3AFF"/>
    <w:rsid w:val="002B4023"/>
    <w:rsid w:val="002B49EE"/>
    <w:rsid w:val="002B4CDC"/>
    <w:rsid w:val="002B4E4B"/>
    <w:rsid w:val="002B5672"/>
    <w:rsid w:val="002B62E1"/>
    <w:rsid w:val="002B649E"/>
    <w:rsid w:val="002B66B2"/>
    <w:rsid w:val="002B6713"/>
    <w:rsid w:val="002B6A9B"/>
    <w:rsid w:val="002B6B85"/>
    <w:rsid w:val="002B6ED3"/>
    <w:rsid w:val="002B72C2"/>
    <w:rsid w:val="002B785F"/>
    <w:rsid w:val="002C058B"/>
    <w:rsid w:val="002C05C0"/>
    <w:rsid w:val="002C0C88"/>
    <w:rsid w:val="002C0D4C"/>
    <w:rsid w:val="002C0D7E"/>
    <w:rsid w:val="002C243A"/>
    <w:rsid w:val="002C37A7"/>
    <w:rsid w:val="002C4070"/>
    <w:rsid w:val="002C4912"/>
    <w:rsid w:val="002C491F"/>
    <w:rsid w:val="002C53B7"/>
    <w:rsid w:val="002C56CF"/>
    <w:rsid w:val="002C5A54"/>
    <w:rsid w:val="002C5B7E"/>
    <w:rsid w:val="002C5E36"/>
    <w:rsid w:val="002C5E4C"/>
    <w:rsid w:val="002C5EAF"/>
    <w:rsid w:val="002C6881"/>
    <w:rsid w:val="002C6F69"/>
    <w:rsid w:val="002C7579"/>
    <w:rsid w:val="002C78D0"/>
    <w:rsid w:val="002C78F6"/>
    <w:rsid w:val="002C7EB6"/>
    <w:rsid w:val="002D0529"/>
    <w:rsid w:val="002D06DE"/>
    <w:rsid w:val="002D0E1D"/>
    <w:rsid w:val="002D1467"/>
    <w:rsid w:val="002D1C4D"/>
    <w:rsid w:val="002D289E"/>
    <w:rsid w:val="002D31C1"/>
    <w:rsid w:val="002D3945"/>
    <w:rsid w:val="002D411E"/>
    <w:rsid w:val="002D46EF"/>
    <w:rsid w:val="002D4889"/>
    <w:rsid w:val="002D5C71"/>
    <w:rsid w:val="002D606F"/>
    <w:rsid w:val="002D67C8"/>
    <w:rsid w:val="002D69FE"/>
    <w:rsid w:val="002D75C2"/>
    <w:rsid w:val="002D778C"/>
    <w:rsid w:val="002E03C5"/>
    <w:rsid w:val="002E0DD2"/>
    <w:rsid w:val="002E1071"/>
    <w:rsid w:val="002E107F"/>
    <w:rsid w:val="002E13B2"/>
    <w:rsid w:val="002E2AC2"/>
    <w:rsid w:val="002E2E4E"/>
    <w:rsid w:val="002E39D0"/>
    <w:rsid w:val="002E3A29"/>
    <w:rsid w:val="002E4204"/>
    <w:rsid w:val="002E47EB"/>
    <w:rsid w:val="002E493D"/>
    <w:rsid w:val="002E4B9C"/>
    <w:rsid w:val="002E50B5"/>
    <w:rsid w:val="002E510B"/>
    <w:rsid w:val="002E5874"/>
    <w:rsid w:val="002E5C49"/>
    <w:rsid w:val="002E619E"/>
    <w:rsid w:val="002E637F"/>
    <w:rsid w:val="002E7164"/>
    <w:rsid w:val="002E7504"/>
    <w:rsid w:val="002E7548"/>
    <w:rsid w:val="002E7A2C"/>
    <w:rsid w:val="002E7EC1"/>
    <w:rsid w:val="002F0079"/>
    <w:rsid w:val="002F0A80"/>
    <w:rsid w:val="002F0B37"/>
    <w:rsid w:val="002F0E60"/>
    <w:rsid w:val="002F11B3"/>
    <w:rsid w:val="002F16D9"/>
    <w:rsid w:val="002F2202"/>
    <w:rsid w:val="002F22AD"/>
    <w:rsid w:val="002F2B34"/>
    <w:rsid w:val="002F2BBF"/>
    <w:rsid w:val="002F3147"/>
    <w:rsid w:val="002F319C"/>
    <w:rsid w:val="002F33E9"/>
    <w:rsid w:val="002F3499"/>
    <w:rsid w:val="002F394E"/>
    <w:rsid w:val="002F3AC8"/>
    <w:rsid w:val="002F3EB0"/>
    <w:rsid w:val="002F4877"/>
    <w:rsid w:val="002F49FD"/>
    <w:rsid w:val="002F4DF3"/>
    <w:rsid w:val="002F5931"/>
    <w:rsid w:val="002F6369"/>
    <w:rsid w:val="002F690E"/>
    <w:rsid w:val="002F6AA3"/>
    <w:rsid w:val="002F716A"/>
    <w:rsid w:val="002F7244"/>
    <w:rsid w:val="002F7452"/>
    <w:rsid w:val="002F7BC8"/>
    <w:rsid w:val="00300479"/>
    <w:rsid w:val="0030081B"/>
    <w:rsid w:val="0030104B"/>
    <w:rsid w:val="00301561"/>
    <w:rsid w:val="003016BC"/>
    <w:rsid w:val="00301E81"/>
    <w:rsid w:val="00301F7A"/>
    <w:rsid w:val="0030201D"/>
    <w:rsid w:val="003020D5"/>
    <w:rsid w:val="0030213B"/>
    <w:rsid w:val="003030BA"/>
    <w:rsid w:val="0030311A"/>
    <w:rsid w:val="00303737"/>
    <w:rsid w:val="00304C44"/>
    <w:rsid w:val="00304D0D"/>
    <w:rsid w:val="00304E18"/>
    <w:rsid w:val="0030521B"/>
    <w:rsid w:val="00305230"/>
    <w:rsid w:val="0030553E"/>
    <w:rsid w:val="003060DD"/>
    <w:rsid w:val="00306395"/>
    <w:rsid w:val="003065AF"/>
    <w:rsid w:val="003074AA"/>
    <w:rsid w:val="00307554"/>
    <w:rsid w:val="00307685"/>
    <w:rsid w:val="003078D4"/>
    <w:rsid w:val="00307DED"/>
    <w:rsid w:val="003107D5"/>
    <w:rsid w:val="00310B52"/>
    <w:rsid w:val="0031103C"/>
    <w:rsid w:val="003111EC"/>
    <w:rsid w:val="0031154F"/>
    <w:rsid w:val="00312777"/>
    <w:rsid w:val="00312B20"/>
    <w:rsid w:val="00312C14"/>
    <w:rsid w:val="00312E55"/>
    <w:rsid w:val="003138C8"/>
    <w:rsid w:val="0031397A"/>
    <w:rsid w:val="003146B3"/>
    <w:rsid w:val="0031486C"/>
    <w:rsid w:val="00314F20"/>
    <w:rsid w:val="0031543C"/>
    <w:rsid w:val="00315687"/>
    <w:rsid w:val="00315E46"/>
    <w:rsid w:val="003167E5"/>
    <w:rsid w:val="00316D6F"/>
    <w:rsid w:val="00317600"/>
    <w:rsid w:val="003176D2"/>
    <w:rsid w:val="00317E0C"/>
    <w:rsid w:val="00317E7C"/>
    <w:rsid w:val="003200AC"/>
    <w:rsid w:val="003202C2"/>
    <w:rsid w:val="0032057C"/>
    <w:rsid w:val="003210B0"/>
    <w:rsid w:val="003213B7"/>
    <w:rsid w:val="00322489"/>
    <w:rsid w:val="00323272"/>
    <w:rsid w:val="00323657"/>
    <w:rsid w:val="00323AF9"/>
    <w:rsid w:val="00323D91"/>
    <w:rsid w:val="00324165"/>
    <w:rsid w:val="003252C4"/>
    <w:rsid w:val="003253A6"/>
    <w:rsid w:val="00325862"/>
    <w:rsid w:val="00325B63"/>
    <w:rsid w:val="00325C5C"/>
    <w:rsid w:val="003278CB"/>
    <w:rsid w:val="00327BD2"/>
    <w:rsid w:val="00330BE9"/>
    <w:rsid w:val="00330DA8"/>
    <w:rsid w:val="0033192F"/>
    <w:rsid w:val="00331D1E"/>
    <w:rsid w:val="00331E6B"/>
    <w:rsid w:val="00331E85"/>
    <w:rsid w:val="0033200D"/>
    <w:rsid w:val="0033219F"/>
    <w:rsid w:val="00332EF3"/>
    <w:rsid w:val="0033370A"/>
    <w:rsid w:val="00333892"/>
    <w:rsid w:val="00333E72"/>
    <w:rsid w:val="00335368"/>
    <w:rsid w:val="00335830"/>
    <w:rsid w:val="00335FB6"/>
    <w:rsid w:val="0033606C"/>
    <w:rsid w:val="00336AC1"/>
    <w:rsid w:val="00336E03"/>
    <w:rsid w:val="00337070"/>
    <w:rsid w:val="00337105"/>
    <w:rsid w:val="003371F5"/>
    <w:rsid w:val="003372E0"/>
    <w:rsid w:val="003400E3"/>
    <w:rsid w:val="00340635"/>
    <w:rsid w:val="00340A90"/>
    <w:rsid w:val="0034138F"/>
    <w:rsid w:val="00341A81"/>
    <w:rsid w:val="00342CD3"/>
    <w:rsid w:val="00342DF6"/>
    <w:rsid w:val="00342E2F"/>
    <w:rsid w:val="00342FE2"/>
    <w:rsid w:val="003435B8"/>
    <w:rsid w:val="0034419D"/>
    <w:rsid w:val="0034448B"/>
    <w:rsid w:val="00344FF4"/>
    <w:rsid w:val="0034598C"/>
    <w:rsid w:val="00345AC5"/>
    <w:rsid w:val="00345E9C"/>
    <w:rsid w:val="003469F0"/>
    <w:rsid w:val="003474BE"/>
    <w:rsid w:val="00347714"/>
    <w:rsid w:val="003503D0"/>
    <w:rsid w:val="00350753"/>
    <w:rsid w:val="00350DCF"/>
    <w:rsid w:val="003512D6"/>
    <w:rsid w:val="00352B86"/>
    <w:rsid w:val="00352F22"/>
    <w:rsid w:val="00353D9D"/>
    <w:rsid w:val="00353E1E"/>
    <w:rsid w:val="00353F8D"/>
    <w:rsid w:val="00354460"/>
    <w:rsid w:val="0035486B"/>
    <w:rsid w:val="0035534B"/>
    <w:rsid w:val="00356258"/>
    <w:rsid w:val="0035770E"/>
    <w:rsid w:val="003602B9"/>
    <w:rsid w:val="00360317"/>
    <w:rsid w:val="003609C2"/>
    <w:rsid w:val="00360AFB"/>
    <w:rsid w:val="00360EE2"/>
    <w:rsid w:val="003614C3"/>
    <w:rsid w:val="003614EA"/>
    <w:rsid w:val="00361712"/>
    <w:rsid w:val="00362456"/>
    <w:rsid w:val="003627EE"/>
    <w:rsid w:val="00362F8B"/>
    <w:rsid w:val="0036445C"/>
    <w:rsid w:val="00364590"/>
    <w:rsid w:val="00364A8A"/>
    <w:rsid w:val="00364D8C"/>
    <w:rsid w:val="00365B8D"/>
    <w:rsid w:val="00365D5B"/>
    <w:rsid w:val="00366037"/>
    <w:rsid w:val="003669A7"/>
    <w:rsid w:val="00367602"/>
    <w:rsid w:val="00367BE5"/>
    <w:rsid w:val="00370800"/>
    <w:rsid w:val="00370C54"/>
    <w:rsid w:val="00371180"/>
    <w:rsid w:val="00371496"/>
    <w:rsid w:val="003735DD"/>
    <w:rsid w:val="0037372B"/>
    <w:rsid w:val="00373B32"/>
    <w:rsid w:val="00374433"/>
    <w:rsid w:val="0037484D"/>
    <w:rsid w:val="003748A6"/>
    <w:rsid w:val="00375240"/>
    <w:rsid w:val="0037567B"/>
    <w:rsid w:val="00375817"/>
    <w:rsid w:val="00375BF1"/>
    <w:rsid w:val="00376CB0"/>
    <w:rsid w:val="00376E35"/>
    <w:rsid w:val="0037715C"/>
    <w:rsid w:val="003772EB"/>
    <w:rsid w:val="00377A7A"/>
    <w:rsid w:val="00377BFD"/>
    <w:rsid w:val="00377D76"/>
    <w:rsid w:val="0038041A"/>
    <w:rsid w:val="00380663"/>
    <w:rsid w:val="003807A1"/>
    <w:rsid w:val="003807EA"/>
    <w:rsid w:val="003809CC"/>
    <w:rsid w:val="003812DE"/>
    <w:rsid w:val="003818F6"/>
    <w:rsid w:val="003819B7"/>
    <w:rsid w:val="00382457"/>
    <w:rsid w:val="00382CA4"/>
    <w:rsid w:val="0038302C"/>
    <w:rsid w:val="00383596"/>
    <w:rsid w:val="0038429D"/>
    <w:rsid w:val="00384862"/>
    <w:rsid w:val="00384BB9"/>
    <w:rsid w:val="00384BFB"/>
    <w:rsid w:val="00384C6F"/>
    <w:rsid w:val="00385041"/>
    <w:rsid w:val="003858CB"/>
    <w:rsid w:val="00385C97"/>
    <w:rsid w:val="0038651C"/>
    <w:rsid w:val="00387876"/>
    <w:rsid w:val="00390D0C"/>
    <w:rsid w:val="00391960"/>
    <w:rsid w:val="00391DBF"/>
    <w:rsid w:val="003929B9"/>
    <w:rsid w:val="003929BA"/>
    <w:rsid w:val="003940D3"/>
    <w:rsid w:val="0039421A"/>
    <w:rsid w:val="003946D3"/>
    <w:rsid w:val="0039493A"/>
    <w:rsid w:val="00395ED5"/>
    <w:rsid w:val="003975A8"/>
    <w:rsid w:val="003977AE"/>
    <w:rsid w:val="003A24A1"/>
    <w:rsid w:val="003A274A"/>
    <w:rsid w:val="003A288E"/>
    <w:rsid w:val="003A2978"/>
    <w:rsid w:val="003A2EC5"/>
    <w:rsid w:val="003A3061"/>
    <w:rsid w:val="003A3329"/>
    <w:rsid w:val="003A37F8"/>
    <w:rsid w:val="003A3967"/>
    <w:rsid w:val="003A3BC1"/>
    <w:rsid w:val="003A3F35"/>
    <w:rsid w:val="003A43AA"/>
    <w:rsid w:val="003A4C3F"/>
    <w:rsid w:val="003A4E3E"/>
    <w:rsid w:val="003A5430"/>
    <w:rsid w:val="003A54CA"/>
    <w:rsid w:val="003A54F0"/>
    <w:rsid w:val="003A5FA8"/>
    <w:rsid w:val="003A651E"/>
    <w:rsid w:val="003A6541"/>
    <w:rsid w:val="003A7D9D"/>
    <w:rsid w:val="003B0459"/>
    <w:rsid w:val="003B04B9"/>
    <w:rsid w:val="003B091E"/>
    <w:rsid w:val="003B0C1E"/>
    <w:rsid w:val="003B0EB4"/>
    <w:rsid w:val="003B129C"/>
    <w:rsid w:val="003B1537"/>
    <w:rsid w:val="003B161D"/>
    <w:rsid w:val="003B1DB5"/>
    <w:rsid w:val="003B2110"/>
    <w:rsid w:val="003B2418"/>
    <w:rsid w:val="003B26E2"/>
    <w:rsid w:val="003B27CD"/>
    <w:rsid w:val="003B2F96"/>
    <w:rsid w:val="003B363F"/>
    <w:rsid w:val="003B44F8"/>
    <w:rsid w:val="003B4DA7"/>
    <w:rsid w:val="003B62D0"/>
    <w:rsid w:val="003B6915"/>
    <w:rsid w:val="003B6E2A"/>
    <w:rsid w:val="003B7510"/>
    <w:rsid w:val="003C0164"/>
    <w:rsid w:val="003C0319"/>
    <w:rsid w:val="003C1AFB"/>
    <w:rsid w:val="003C1B4E"/>
    <w:rsid w:val="003C2091"/>
    <w:rsid w:val="003C2164"/>
    <w:rsid w:val="003C2A3E"/>
    <w:rsid w:val="003C336C"/>
    <w:rsid w:val="003C3521"/>
    <w:rsid w:val="003C4380"/>
    <w:rsid w:val="003C6216"/>
    <w:rsid w:val="003C6422"/>
    <w:rsid w:val="003C67C8"/>
    <w:rsid w:val="003C6C1E"/>
    <w:rsid w:val="003C6C4E"/>
    <w:rsid w:val="003C73F6"/>
    <w:rsid w:val="003C7B2C"/>
    <w:rsid w:val="003D00A8"/>
    <w:rsid w:val="003D00E0"/>
    <w:rsid w:val="003D0560"/>
    <w:rsid w:val="003D0928"/>
    <w:rsid w:val="003D0B14"/>
    <w:rsid w:val="003D0C9A"/>
    <w:rsid w:val="003D1A2C"/>
    <w:rsid w:val="003D2209"/>
    <w:rsid w:val="003D2D1C"/>
    <w:rsid w:val="003D3627"/>
    <w:rsid w:val="003D3B18"/>
    <w:rsid w:val="003D40CC"/>
    <w:rsid w:val="003D49B6"/>
    <w:rsid w:val="003D4F4C"/>
    <w:rsid w:val="003D4FBE"/>
    <w:rsid w:val="003D5BC2"/>
    <w:rsid w:val="003D60AD"/>
    <w:rsid w:val="003D633A"/>
    <w:rsid w:val="003D6594"/>
    <w:rsid w:val="003D724C"/>
    <w:rsid w:val="003D7864"/>
    <w:rsid w:val="003E030B"/>
    <w:rsid w:val="003E0EE7"/>
    <w:rsid w:val="003E0FDD"/>
    <w:rsid w:val="003E1329"/>
    <w:rsid w:val="003E1745"/>
    <w:rsid w:val="003E17F5"/>
    <w:rsid w:val="003E1A25"/>
    <w:rsid w:val="003E1E4B"/>
    <w:rsid w:val="003E21BD"/>
    <w:rsid w:val="003E226F"/>
    <w:rsid w:val="003E30C7"/>
    <w:rsid w:val="003E324F"/>
    <w:rsid w:val="003E33AF"/>
    <w:rsid w:val="003E36AA"/>
    <w:rsid w:val="003E3797"/>
    <w:rsid w:val="003E3A0B"/>
    <w:rsid w:val="003E4624"/>
    <w:rsid w:val="003E47EC"/>
    <w:rsid w:val="003E4966"/>
    <w:rsid w:val="003E4977"/>
    <w:rsid w:val="003E617A"/>
    <w:rsid w:val="003E6CE2"/>
    <w:rsid w:val="003E6ED8"/>
    <w:rsid w:val="003E7B5A"/>
    <w:rsid w:val="003F044C"/>
    <w:rsid w:val="003F06FC"/>
    <w:rsid w:val="003F084F"/>
    <w:rsid w:val="003F1024"/>
    <w:rsid w:val="003F10B8"/>
    <w:rsid w:val="003F23AB"/>
    <w:rsid w:val="003F27E0"/>
    <w:rsid w:val="003F2DDB"/>
    <w:rsid w:val="003F2FA3"/>
    <w:rsid w:val="003F2FB6"/>
    <w:rsid w:val="003F31BB"/>
    <w:rsid w:val="003F3375"/>
    <w:rsid w:val="003F3470"/>
    <w:rsid w:val="003F4713"/>
    <w:rsid w:val="003F4D44"/>
    <w:rsid w:val="003F4E2A"/>
    <w:rsid w:val="003F4E7D"/>
    <w:rsid w:val="003F563D"/>
    <w:rsid w:val="003F6E0A"/>
    <w:rsid w:val="003F6F70"/>
    <w:rsid w:val="003F7845"/>
    <w:rsid w:val="003F7CFD"/>
    <w:rsid w:val="003F7E3B"/>
    <w:rsid w:val="00400C7D"/>
    <w:rsid w:val="00401009"/>
    <w:rsid w:val="004016DB"/>
    <w:rsid w:val="00401FF3"/>
    <w:rsid w:val="00402B6D"/>
    <w:rsid w:val="0040343A"/>
    <w:rsid w:val="004035AD"/>
    <w:rsid w:val="00403B8F"/>
    <w:rsid w:val="00403E85"/>
    <w:rsid w:val="0040400B"/>
    <w:rsid w:val="0040441A"/>
    <w:rsid w:val="00404CD3"/>
    <w:rsid w:val="00404CE2"/>
    <w:rsid w:val="0040588F"/>
    <w:rsid w:val="00405F6D"/>
    <w:rsid w:val="00406BCF"/>
    <w:rsid w:val="00406DA0"/>
    <w:rsid w:val="00407CCF"/>
    <w:rsid w:val="00410216"/>
    <w:rsid w:val="00410289"/>
    <w:rsid w:val="00410970"/>
    <w:rsid w:val="00410EE4"/>
    <w:rsid w:val="004118AF"/>
    <w:rsid w:val="00411A58"/>
    <w:rsid w:val="0041260F"/>
    <w:rsid w:val="00413FA3"/>
    <w:rsid w:val="00414544"/>
    <w:rsid w:val="00414DE6"/>
    <w:rsid w:val="0041509E"/>
    <w:rsid w:val="0041524B"/>
    <w:rsid w:val="004154F6"/>
    <w:rsid w:val="00415D3F"/>
    <w:rsid w:val="004166B9"/>
    <w:rsid w:val="00416E06"/>
    <w:rsid w:val="004177EA"/>
    <w:rsid w:val="0042118A"/>
    <w:rsid w:val="0042127B"/>
    <w:rsid w:val="00421F27"/>
    <w:rsid w:val="00422265"/>
    <w:rsid w:val="004237E2"/>
    <w:rsid w:val="00423959"/>
    <w:rsid w:val="00424234"/>
    <w:rsid w:val="00424815"/>
    <w:rsid w:val="00424AA6"/>
    <w:rsid w:val="00425834"/>
    <w:rsid w:val="00425DDA"/>
    <w:rsid w:val="00425DE3"/>
    <w:rsid w:val="00425E11"/>
    <w:rsid w:val="00425F75"/>
    <w:rsid w:val="00426038"/>
    <w:rsid w:val="004263A3"/>
    <w:rsid w:val="004265E2"/>
    <w:rsid w:val="00427C69"/>
    <w:rsid w:val="00430FEE"/>
    <w:rsid w:val="00431E88"/>
    <w:rsid w:val="00432D7C"/>
    <w:rsid w:val="0043382A"/>
    <w:rsid w:val="0043384F"/>
    <w:rsid w:val="00433932"/>
    <w:rsid w:val="004340AD"/>
    <w:rsid w:val="00434145"/>
    <w:rsid w:val="0043466D"/>
    <w:rsid w:val="00434BDF"/>
    <w:rsid w:val="00434F71"/>
    <w:rsid w:val="004352AF"/>
    <w:rsid w:val="004359C8"/>
    <w:rsid w:val="00435B19"/>
    <w:rsid w:val="004362DA"/>
    <w:rsid w:val="00436BBA"/>
    <w:rsid w:val="00436C76"/>
    <w:rsid w:val="00436EE1"/>
    <w:rsid w:val="004374C1"/>
    <w:rsid w:val="00437733"/>
    <w:rsid w:val="004377A2"/>
    <w:rsid w:val="004378EC"/>
    <w:rsid w:val="00437AE3"/>
    <w:rsid w:val="00440163"/>
    <w:rsid w:val="004401CC"/>
    <w:rsid w:val="0044020E"/>
    <w:rsid w:val="004404FD"/>
    <w:rsid w:val="004408A8"/>
    <w:rsid w:val="00440B1F"/>
    <w:rsid w:val="0044104D"/>
    <w:rsid w:val="00441382"/>
    <w:rsid w:val="004413A8"/>
    <w:rsid w:val="00441724"/>
    <w:rsid w:val="004418E6"/>
    <w:rsid w:val="00442081"/>
    <w:rsid w:val="004420C4"/>
    <w:rsid w:val="00442645"/>
    <w:rsid w:val="00445DF5"/>
    <w:rsid w:val="00445EB8"/>
    <w:rsid w:val="00447B4C"/>
    <w:rsid w:val="00447F07"/>
    <w:rsid w:val="004503FD"/>
    <w:rsid w:val="0045051B"/>
    <w:rsid w:val="004505CF"/>
    <w:rsid w:val="004506F1"/>
    <w:rsid w:val="00450C53"/>
    <w:rsid w:val="0045119C"/>
    <w:rsid w:val="00451CDF"/>
    <w:rsid w:val="00452A9F"/>
    <w:rsid w:val="00452ABB"/>
    <w:rsid w:val="00452E08"/>
    <w:rsid w:val="00453580"/>
    <w:rsid w:val="00453C9D"/>
    <w:rsid w:val="00453E78"/>
    <w:rsid w:val="00454F6C"/>
    <w:rsid w:val="00455006"/>
    <w:rsid w:val="004556EF"/>
    <w:rsid w:val="00455E16"/>
    <w:rsid w:val="00455FFF"/>
    <w:rsid w:val="0045629A"/>
    <w:rsid w:val="0045715C"/>
    <w:rsid w:val="0045719C"/>
    <w:rsid w:val="00457368"/>
    <w:rsid w:val="004578D5"/>
    <w:rsid w:val="00457DEA"/>
    <w:rsid w:val="00460929"/>
    <w:rsid w:val="004613F0"/>
    <w:rsid w:val="004622F4"/>
    <w:rsid w:val="00462883"/>
    <w:rsid w:val="00462EA4"/>
    <w:rsid w:val="00463B84"/>
    <w:rsid w:val="00464041"/>
    <w:rsid w:val="004649EC"/>
    <w:rsid w:val="00464C05"/>
    <w:rsid w:val="00465910"/>
    <w:rsid w:val="00465ACC"/>
    <w:rsid w:val="00465CEC"/>
    <w:rsid w:val="00465DF1"/>
    <w:rsid w:val="00466056"/>
    <w:rsid w:val="00466267"/>
    <w:rsid w:val="00466C14"/>
    <w:rsid w:val="00466EEC"/>
    <w:rsid w:val="00466EFF"/>
    <w:rsid w:val="00467403"/>
    <w:rsid w:val="00467584"/>
    <w:rsid w:val="00470327"/>
    <w:rsid w:val="00470BA5"/>
    <w:rsid w:val="00470CD8"/>
    <w:rsid w:val="0047125C"/>
    <w:rsid w:val="00471672"/>
    <w:rsid w:val="004718A9"/>
    <w:rsid w:val="004724A3"/>
    <w:rsid w:val="00472800"/>
    <w:rsid w:val="0047298D"/>
    <w:rsid w:val="00472C9E"/>
    <w:rsid w:val="00472FBC"/>
    <w:rsid w:val="00473EEE"/>
    <w:rsid w:val="00473F36"/>
    <w:rsid w:val="00474280"/>
    <w:rsid w:val="00475D46"/>
    <w:rsid w:val="004767A3"/>
    <w:rsid w:val="0047685D"/>
    <w:rsid w:val="004773A2"/>
    <w:rsid w:val="004809E4"/>
    <w:rsid w:val="00480EA9"/>
    <w:rsid w:val="0048104C"/>
    <w:rsid w:val="00481FEE"/>
    <w:rsid w:val="00482DBC"/>
    <w:rsid w:val="004839D4"/>
    <w:rsid w:val="00483A59"/>
    <w:rsid w:val="00483C9B"/>
    <w:rsid w:val="00483FD9"/>
    <w:rsid w:val="00485434"/>
    <w:rsid w:val="00485FB4"/>
    <w:rsid w:val="00486679"/>
    <w:rsid w:val="00486991"/>
    <w:rsid w:val="00486D9C"/>
    <w:rsid w:val="004871D7"/>
    <w:rsid w:val="004874C1"/>
    <w:rsid w:val="00487C8D"/>
    <w:rsid w:val="00490174"/>
    <w:rsid w:val="00491076"/>
    <w:rsid w:val="004919AF"/>
    <w:rsid w:val="004931C0"/>
    <w:rsid w:val="00493674"/>
    <w:rsid w:val="00493B42"/>
    <w:rsid w:val="00493EBE"/>
    <w:rsid w:val="004947E4"/>
    <w:rsid w:val="0049503F"/>
    <w:rsid w:val="00495333"/>
    <w:rsid w:val="00495894"/>
    <w:rsid w:val="00495DFB"/>
    <w:rsid w:val="00496410"/>
    <w:rsid w:val="00496A05"/>
    <w:rsid w:val="00496AD6"/>
    <w:rsid w:val="00496D0F"/>
    <w:rsid w:val="004970BA"/>
    <w:rsid w:val="00497B99"/>
    <w:rsid w:val="004A04EB"/>
    <w:rsid w:val="004A05B4"/>
    <w:rsid w:val="004A0660"/>
    <w:rsid w:val="004A1A3C"/>
    <w:rsid w:val="004A1D82"/>
    <w:rsid w:val="004A2177"/>
    <w:rsid w:val="004A2413"/>
    <w:rsid w:val="004A2574"/>
    <w:rsid w:val="004A2868"/>
    <w:rsid w:val="004A2DEC"/>
    <w:rsid w:val="004A384D"/>
    <w:rsid w:val="004A46EE"/>
    <w:rsid w:val="004A5374"/>
    <w:rsid w:val="004A57A0"/>
    <w:rsid w:val="004A62CD"/>
    <w:rsid w:val="004A7288"/>
    <w:rsid w:val="004A7CEB"/>
    <w:rsid w:val="004A7DA8"/>
    <w:rsid w:val="004B022B"/>
    <w:rsid w:val="004B026D"/>
    <w:rsid w:val="004B15C1"/>
    <w:rsid w:val="004B1644"/>
    <w:rsid w:val="004B1FFD"/>
    <w:rsid w:val="004B2631"/>
    <w:rsid w:val="004B27BA"/>
    <w:rsid w:val="004B2C69"/>
    <w:rsid w:val="004B31F9"/>
    <w:rsid w:val="004B39A0"/>
    <w:rsid w:val="004B42B7"/>
    <w:rsid w:val="004B49DD"/>
    <w:rsid w:val="004B4A4F"/>
    <w:rsid w:val="004B4AC4"/>
    <w:rsid w:val="004B4C0A"/>
    <w:rsid w:val="004B4E4F"/>
    <w:rsid w:val="004B5999"/>
    <w:rsid w:val="004B5A11"/>
    <w:rsid w:val="004B5BAB"/>
    <w:rsid w:val="004B5D29"/>
    <w:rsid w:val="004B61CE"/>
    <w:rsid w:val="004B6BAD"/>
    <w:rsid w:val="004B73F7"/>
    <w:rsid w:val="004B7B3F"/>
    <w:rsid w:val="004C11B3"/>
    <w:rsid w:val="004C170A"/>
    <w:rsid w:val="004C218F"/>
    <w:rsid w:val="004C23EE"/>
    <w:rsid w:val="004C26C3"/>
    <w:rsid w:val="004C3D36"/>
    <w:rsid w:val="004C3D57"/>
    <w:rsid w:val="004C3E5D"/>
    <w:rsid w:val="004C40AB"/>
    <w:rsid w:val="004C4130"/>
    <w:rsid w:val="004C58E3"/>
    <w:rsid w:val="004C626B"/>
    <w:rsid w:val="004C649E"/>
    <w:rsid w:val="004C73E3"/>
    <w:rsid w:val="004C772F"/>
    <w:rsid w:val="004C77B5"/>
    <w:rsid w:val="004C7B17"/>
    <w:rsid w:val="004C7B3D"/>
    <w:rsid w:val="004D0735"/>
    <w:rsid w:val="004D0B03"/>
    <w:rsid w:val="004D0B57"/>
    <w:rsid w:val="004D14BD"/>
    <w:rsid w:val="004D1EF8"/>
    <w:rsid w:val="004D1F48"/>
    <w:rsid w:val="004D37A4"/>
    <w:rsid w:val="004D3CCB"/>
    <w:rsid w:val="004D3E73"/>
    <w:rsid w:val="004D3FF0"/>
    <w:rsid w:val="004D4237"/>
    <w:rsid w:val="004D4430"/>
    <w:rsid w:val="004D454B"/>
    <w:rsid w:val="004D4B50"/>
    <w:rsid w:val="004D52B1"/>
    <w:rsid w:val="004D59F1"/>
    <w:rsid w:val="004D5F95"/>
    <w:rsid w:val="004D6054"/>
    <w:rsid w:val="004D6887"/>
    <w:rsid w:val="004D6AD9"/>
    <w:rsid w:val="004D6DAE"/>
    <w:rsid w:val="004D7423"/>
    <w:rsid w:val="004D76DB"/>
    <w:rsid w:val="004D7B30"/>
    <w:rsid w:val="004D7D4E"/>
    <w:rsid w:val="004E0442"/>
    <w:rsid w:val="004E0CAB"/>
    <w:rsid w:val="004E1508"/>
    <w:rsid w:val="004E1D6C"/>
    <w:rsid w:val="004E249F"/>
    <w:rsid w:val="004E25F7"/>
    <w:rsid w:val="004E2725"/>
    <w:rsid w:val="004E2781"/>
    <w:rsid w:val="004E2861"/>
    <w:rsid w:val="004E2DBC"/>
    <w:rsid w:val="004E3D51"/>
    <w:rsid w:val="004E40B4"/>
    <w:rsid w:val="004E41E0"/>
    <w:rsid w:val="004E439E"/>
    <w:rsid w:val="004E4E1A"/>
    <w:rsid w:val="004E5366"/>
    <w:rsid w:val="004E543C"/>
    <w:rsid w:val="004E5582"/>
    <w:rsid w:val="004E5ACA"/>
    <w:rsid w:val="004E5E10"/>
    <w:rsid w:val="004E60E1"/>
    <w:rsid w:val="004E65F9"/>
    <w:rsid w:val="004E6640"/>
    <w:rsid w:val="004E7305"/>
    <w:rsid w:val="004E790B"/>
    <w:rsid w:val="004F08D2"/>
    <w:rsid w:val="004F0BFC"/>
    <w:rsid w:val="004F10AC"/>
    <w:rsid w:val="004F258D"/>
    <w:rsid w:val="004F293F"/>
    <w:rsid w:val="004F2A70"/>
    <w:rsid w:val="004F2E7C"/>
    <w:rsid w:val="004F30FE"/>
    <w:rsid w:val="004F3434"/>
    <w:rsid w:val="004F3B1D"/>
    <w:rsid w:val="004F4C32"/>
    <w:rsid w:val="004F5430"/>
    <w:rsid w:val="004F574B"/>
    <w:rsid w:val="004F5760"/>
    <w:rsid w:val="004F6388"/>
    <w:rsid w:val="004F6B02"/>
    <w:rsid w:val="004F7152"/>
    <w:rsid w:val="004F7438"/>
    <w:rsid w:val="004F7477"/>
    <w:rsid w:val="004F77D8"/>
    <w:rsid w:val="004F7873"/>
    <w:rsid w:val="004F7CF0"/>
    <w:rsid w:val="00500633"/>
    <w:rsid w:val="005009B4"/>
    <w:rsid w:val="00500BF9"/>
    <w:rsid w:val="0050222D"/>
    <w:rsid w:val="00502E4A"/>
    <w:rsid w:val="00503112"/>
    <w:rsid w:val="00503373"/>
    <w:rsid w:val="0050422A"/>
    <w:rsid w:val="0050471C"/>
    <w:rsid w:val="005047EF"/>
    <w:rsid w:val="00504BD9"/>
    <w:rsid w:val="00505020"/>
    <w:rsid w:val="00505C97"/>
    <w:rsid w:val="00505F6B"/>
    <w:rsid w:val="00506881"/>
    <w:rsid w:val="00507EF8"/>
    <w:rsid w:val="005115C3"/>
    <w:rsid w:val="005118E1"/>
    <w:rsid w:val="005119AB"/>
    <w:rsid w:val="00511BDF"/>
    <w:rsid w:val="00512011"/>
    <w:rsid w:val="005120D2"/>
    <w:rsid w:val="00512153"/>
    <w:rsid w:val="005125A9"/>
    <w:rsid w:val="00512726"/>
    <w:rsid w:val="005127E1"/>
    <w:rsid w:val="00512A57"/>
    <w:rsid w:val="00512CBE"/>
    <w:rsid w:val="00512D32"/>
    <w:rsid w:val="00513186"/>
    <w:rsid w:val="005136CE"/>
    <w:rsid w:val="00513B51"/>
    <w:rsid w:val="00514A1B"/>
    <w:rsid w:val="00514FA4"/>
    <w:rsid w:val="005154D2"/>
    <w:rsid w:val="00515DB3"/>
    <w:rsid w:val="00515FBD"/>
    <w:rsid w:val="005164F0"/>
    <w:rsid w:val="00516A4E"/>
    <w:rsid w:val="0051719D"/>
    <w:rsid w:val="005176BA"/>
    <w:rsid w:val="0052045F"/>
    <w:rsid w:val="005205F8"/>
    <w:rsid w:val="00520B87"/>
    <w:rsid w:val="005217D6"/>
    <w:rsid w:val="00521BC7"/>
    <w:rsid w:val="00522D16"/>
    <w:rsid w:val="00523CBE"/>
    <w:rsid w:val="00525C5C"/>
    <w:rsid w:val="00525C79"/>
    <w:rsid w:val="0052618E"/>
    <w:rsid w:val="00526CFA"/>
    <w:rsid w:val="00526ED8"/>
    <w:rsid w:val="0052762F"/>
    <w:rsid w:val="0053022A"/>
    <w:rsid w:val="00530A13"/>
    <w:rsid w:val="00530D17"/>
    <w:rsid w:val="00530DE5"/>
    <w:rsid w:val="005310C0"/>
    <w:rsid w:val="00531821"/>
    <w:rsid w:val="0053271D"/>
    <w:rsid w:val="0053272F"/>
    <w:rsid w:val="00532BC0"/>
    <w:rsid w:val="00532E5E"/>
    <w:rsid w:val="00532FCA"/>
    <w:rsid w:val="00533339"/>
    <w:rsid w:val="00533436"/>
    <w:rsid w:val="005334A9"/>
    <w:rsid w:val="00534EBA"/>
    <w:rsid w:val="005354E4"/>
    <w:rsid w:val="005359DC"/>
    <w:rsid w:val="005361F7"/>
    <w:rsid w:val="00536772"/>
    <w:rsid w:val="005370CE"/>
    <w:rsid w:val="00537E9E"/>
    <w:rsid w:val="0054096F"/>
    <w:rsid w:val="00540EF5"/>
    <w:rsid w:val="005417AA"/>
    <w:rsid w:val="00541AB6"/>
    <w:rsid w:val="00541C0C"/>
    <w:rsid w:val="00543DD0"/>
    <w:rsid w:val="00544923"/>
    <w:rsid w:val="00544E28"/>
    <w:rsid w:val="00545301"/>
    <w:rsid w:val="0054556A"/>
    <w:rsid w:val="00546410"/>
    <w:rsid w:val="005472DD"/>
    <w:rsid w:val="00547870"/>
    <w:rsid w:val="00547A1C"/>
    <w:rsid w:val="00551847"/>
    <w:rsid w:val="00551CE5"/>
    <w:rsid w:val="0055204F"/>
    <w:rsid w:val="0055230E"/>
    <w:rsid w:val="005526B7"/>
    <w:rsid w:val="00552A22"/>
    <w:rsid w:val="00552AE9"/>
    <w:rsid w:val="00552AF0"/>
    <w:rsid w:val="0055380C"/>
    <w:rsid w:val="0055389B"/>
    <w:rsid w:val="0055445F"/>
    <w:rsid w:val="00554697"/>
    <w:rsid w:val="00554886"/>
    <w:rsid w:val="00554BA7"/>
    <w:rsid w:val="00554BDE"/>
    <w:rsid w:val="0055667B"/>
    <w:rsid w:val="00556E15"/>
    <w:rsid w:val="00557437"/>
    <w:rsid w:val="00557DCE"/>
    <w:rsid w:val="00557F9C"/>
    <w:rsid w:val="0056252A"/>
    <w:rsid w:val="00562820"/>
    <w:rsid w:val="00562D7D"/>
    <w:rsid w:val="00562EF9"/>
    <w:rsid w:val="005630B3"/>
    <w:rsid w:val="0056324C"/>
    <w:rsid w:val="005632A6"/>
    <w:rsid w:val="005646F4"/>
    <w:rsid w:val="005659BE"/>
    <w:rsid w:val="00566E10"/>
    <w:rsid w:val="005677FD"/>
    <w:rsid w:val="005679F8"/>
    <w:rsid w:val="00567E65"/>
    <w:rsid w:val="00570199"/>
    <w:rsid w:val="00570689"/>
    <w:rsid w:val="005706B8"/>
    <w:rsid w:val="00571407"/>
    <w:rsid w:val="00571531"/>
    <w:rsid w:val="00571E4C"/>
    <w:rsid w:val="00572918"/>
    <w:rsid w:val="00572A0B"/>
    <w:rsid w:val="00572CBC"/>
    <w:rsid w:val="00573155"/>
    <w:rsid w:val="005749DA"/>
    <w:rsid w:val="005755E6"/>
    <w:rsid w:val="00575663"/>
    <w:rsid w:val="005768DA"/>
    <w:rsid w:val="00576B63"/>
    <w:rsid w:val="00576BC0"/>
    <w:rsid w:val="00576C53"/>
    <w:rsid w:val="005772A2"/>
    <w:rsid w:val="00580A96"/>
    <w:rsid w:val="005810FE"/>
    <w:rsid w:val="0058117B"/>
    <w:rsid w:val="005813A9"/>
    <w:rsid w:val="0058161E"/>
    <w:rsid w:val="00581876"/>
    <w:rsid w:val="00581A0E"/>
    <w:rsid w:val="00581CCB"/>
    <w:rsid w:val="00582C60"/>
    <w:rsid w:val="00583848"/>
    <w:rsid w:val="0058479C"/>
    <w:rsid w:val="005849F7"/>
    <w:rsid w:val="00584AEC"/>
    <w:rsid w:val="005855D5"/>
    <w:rsid w:val="00585762"/>
    <w:rsid w:val="00586AE3"/>
    <w:rsid w:val="00586F80"/>
    <w:rsid w:val="005875C7"/>
    <w:rsid w:val="005878B7"/>
    <w:rsid w:val="0059022D"/>
    <w:rsid w:val="005924C5"/>
    <w:rsid w:val="00592790"/>
    <w:rsid w:val="005938EA"/>
    <w:rsid w:val="00594C53"/>
    <w:rsid w:val="00594CD9"/>
    <w:rsid w:val="00595B3C"/>
    <w:rsid w:val="00595BDB"/>
    <w:rsid w:val="00595C26"/>
    <w:rsid w:val="0059668A"/>
    <w:rsid w:val="00596C4C"/>
    <w:rsid w:val="0059758B"/>
    <w:rsid w:val="005A0702"/>
    <w:rsid w:val="005A08D0"/>
    <w:rsid w:val="005A0A52"/>
    <w:rsid w:val="005A0D64"/>
    <w:rsid w:val="005A102D"/>
    <w:rsid w:val="005A10D5"/>
    <w:rsid w:val="005A1629"/>
    <w:rsid w:val="005A241D"/>
    <w:rsid w:val="005A25DD"/>
    <w:rsid w:val="005A2AC0"/>
    <w:rsid w:val="005A2CD4"/>
    <w:rsid w:val="005A3055"/>
    <w:rsid w:val="005A3BD5"/>
    <w:rsid w:val="005A3CC8"/>
    <w:rsid w:val="005A4229"/>
    <w:rsid w:val="005A4AA9"/>
    <w:rsid w:val="005A4B09"/>
    <w:rsid w:val="005A4BED"/>
    <w:rsid w:val="005A5002"/>
    <w:rsid w:val="005A569C"/>
    <w:rsid w:val="005A5C7E"/>
    <w:rsid w:val="005A6D9E"/>
    <w:rsid w:val="005A7CC6"/>
    <w:rsid w:val="005B0AC3"/>
    <w:rsid w:val="005B0F3F"/>
    <w:rsid w:val="005B1266"/>
    <w:rsid w:val="005B21C5"/>
    <w:rsid w:val="005B2A9E"/>
    <w:rsid w:val="005B3219"/>
    <w:rsid w:val="005B386A"/>
    <w:rsid w:val="005B4948"/>
    <w:rsid w:val="005B515C"/>
    <w:rsid w:val="005B554B"/>
    <w:rsid w:val="005B5896"/>
    <w:rsid w:val="005B5BB1"/>
    <w:rsid w:val="005B5CAA"/>
    <w:rsid w:val="005B5CE1"/>
    <w:rsid w:val="005B625F"/>
    <w:rsid w:val="005B62D6"/>
    <w:rsid w:val="005B676C"/>
    <w:rsid w:val="005B7B90"/>
    <w:rsid w:val="005B7C7C"/>
    <w:rsid w:val="005C0C9F"/>
    <w:rsid w:val="005C0CBC"/>
    <w:rsid w:val="005C11C5"/>
    <w:rsid w:val="005C17EB"/>
    <w:rsid w:val="005C1CAB"/>
    <w:rsid w:val="005C1DC6"/>
    <w:rsid w:val="005C1E78"/>
    <w:rsid w:val="005C2786"/>
    <w:rsid w:val="005C2DF0"/>
    <w:rsid w:val="005C3B04"/>
    <w:rsid w:val="005C3BF3"/>
    <w:rsid w:val="005C3E1B"/>
    <w:rsid w:val="005C4A1B"/>
    <w:rsid w:val="005C4F9B"/>
    <w:rsid w:val="005C5BAA"/>
    <w:rsid w:val="005C68EA"/>
    <w:rsid w:val="005C6DB7"/>
    <w:rsid w:val="005C744E"/>
    <w:rsid w:val="005D04D9"/>
    <w:rsid w:val="005D0659"/>
    <w:rsid w:val="005D0949"/>
    <w:rsid w:val="005D0B31"/>
    <w:rsid w:val="005D0FD4"/>
    <w:rsid w:val="005D1239"/>
    <w:rsid w:val="005D149E"/>
    <w:rsid w:val="005D1B70"/>
    <w:rsid w:val="005D2468"/>
    <w:rsid w:val="005D278A"/>
    <w:rsid w:val="005D31EC"/>
    <w:rsid w:val="005D3EE9"/>
    <w:rsid w:val="005D5661"/>
    <w:rsid w:val="005D5C43"/>
    <w:rsid w:val="005D5E84"/>
    <w:rsid w:val="005D5E88"/>
    <w:rsid w:val="005D65B8"/>
    <w:rsid w:val="005D67B7"/>
    <w:rsid w:val="005D78A9"/>
    <w:rsid w:val="005E03D4"/>
    <w:rsid w:val="005E0C42"/>
    <w:rsid w:val="005E11FC"/>
    <w:rsid w:val="005E1780"/>
    <w:rsid w:val="005E1B4E"/>
    <w:rsid w:val="005E1B5A"/>
    <w:rsid w:val="005E2220"/>
    <w:rsid w:val="005E2463"/>
    <w:rsid w:val="005E2DBC"/>
    <w:rsid w:val="005E2F2E"/>
    <w:rsid w:val="005E2FB4"/>
    <w:rsid w:val="005E3F73"/>
    <w:rsid w:val="005E412C"/>
    <w:rsid w:val="005E56D4"/>
    <w:rsid w:val="005E57B3"/>
    <w:rsid w:val="005E5835"/>
    <w:rsid w:val="005E5982"/>
    <w:rsid w:val="005E5B67"/>
    <w:rsid w:val="005E6B75"/>
    <w:rsid w:val="005E6F99"/>
    <w:rsid w:val="005E76A8"/>
    <w:rsid w:val="005F042B"/>
    <w:rsid w:val="005F09D9"/>
    <w:rsid w:val="005F0E9A"/>
    <w:rsid w:val="005F113D"/>
    <w:rsid w:val="005F1FE6"/>
    <w:rsid w:val="005F2373"/>
    <w:rsid w:val="005F29B1"/>
    <w:rsid w:val="005F374E"/>
    <w:rsid w:val="005F37B9"/>
    <w:rsid w:val="005F3D7C"/>
    <w:rsid w:val="005F4AC6"/>
    <w:rsid w:val="005F4BE6"/>
    <w:rsid w:val="005F4EC0"/>
    <w:rsid w:val="005F507A"/>
    <w:rsid w:val="005F519F"/>
    <w:rsid w:val="005F5538"/>
    <w:rsid w:val="005F664E"/>
    <w:rsid w:val="005F6850"/>
    <w:rsid w:val="005F6888"/>
    <w:rsid w:val="005F6B81"/>
    <w:rsid w:val="005F71F5"/>
    <w:rsid w:val="005F74BD"/>
    <w:rsid w:val="005F7812"/>
    <w:rsid w:val="00600154"/>
    <w:rsid w:val="006004ED"/>
    <w:rsid w:val="00600D92"/>
    <w:rsid w:val="0060115D"/>
    <w:rsid w:val="0060170D"/>
    <w:rsid w:val="00601B17"/>
    <w:rsid w:val="00601D19"/>
    <w:rsid w:val="006027F7"/>
    <w:rsid w:val="00602A39"/>
    <w:rsid w:val="00602CE4"/>
    <w:rsid w:val="00602E28"/>
    <w:rsid w:val="00603022"/>
    <w:rsid w:val="00603213"/>
    <w:rsid w:val="00603C9D"/>
    <w:rsid w:val="00604140"/>
    <w:rsid w:val="0060499E"/>
    <w:rsid w:val="00604F7B"/>
    <w:rsid w:val="0060556E"/>
    <w:rsid w:val="00605A85"/>
    <w:rsid w:val="006063C2"/>
    <w:rsid w:val="006071CB"/>
    <w:rsid w:val="00607442"/>
    <w:rsid w:val="006075C6"/>
    <w:rsid w:val="00607F94"/>
    <w:rsid w:val="006107BC"/>
    <w:rsid w:val="00610A96"/>
    <w:rsid w:val="00610F05"/>
    <w:rsid w:val="00610F88"/>
    <w:rsid w:val="00611074"/>
    <w:rsid w:val="0061107B"/>
    <w:rsid w:val="0061153F"/>
    <w:rsid w:val="00611825"/>
    <w:rsid w:val="0061281C"/>
    <w:rsid w:val="006136F9"/>
    <w:rsid w:val="00613834"/>
    <w:rsid w:val="006139FA"/>
    <w:rsid w:val="00613A8B"/>
    <w:rsid w:val="00613D37"/>
    <w:rsid w:val="00614451"/>
    <w:rsid w:val="00614A36"/>
    <w:rsid w:val="006152B8"/>
    <w:rsid w:val="0061536F"/>
    <w:rsid w:val="00615FF5"/>
    <w:rsid w:val="0061625B"/>
    <w:rsid w:val="00616706"/>
    <w:rsid w:val="00616C21"/>
    <w:rsid w:val="00616EB8"/>
    <w:rsid w:val="00616FD5"/>
    <w:rsid w:val="00617135"/>
    <w:rsid w:val="006175CF"/>
    <w:rsid w:val="00620399"/>
    <w:rsid w:val="00620BA6"/>
    <w:rsid w:val="0062138B"/>
    <w:rsid w:val="0062159C"/>
    <w:rsid w:val="00622503"/>
    <w:rsid w:val="00622513"/>
    <w:rsid w:val="00622790"/>
    <w:rsid w:val="006227AE"/>
    <w:rsid w:val="00623395"/>
    <w:rsid w:val="00623771"/>
    <w:rsid w:val="0062485D"/>
    <w:rsid w:val="0062569C"/>
    <w:rsid w:val="0062592D"/>
    <w:rsid w:val="00625C85"/>
    <w:rsid w:val="00625E9A"/>
    <w:rsid w:val="00626C5E"/>
    <w:rsid w:val="006270A4"/>
    <w:rsid w:val="006270B7"/>
    <w:rsid w:val="00627A98"/>
    <w:rsid w:val="00627EB9"/>
    <w:rsid w:val="00630D02"/>
    <w:rsid w:val="006317ED"/>
    <w:rsid w:val="006324AC"/>
    <w:rsid w:val="0063251B"/>
    <w:rsid w:val="006328BE"/>
    <w:rsid w:val="00632B56"/>
    <w:rsid w:val="00632C16"/>
    <w:rsid w:val="00633E73"/>
    <w:rsid w:val="00634BCE"/>
    <w:rsid w:val="0063510B"/>
    <w:rsid w:val="00635187"/>
    <w:rsid w:val="00635369"/>
    <w:rsid w:val="00635489"/>
    <w:rsid w:val="00635DE3"/>
    <w:rsid w:val="006362FF"/>
    <w:rsid w:val="00636AF0"/>
    <w:rsid w:val="00636EA3"/>
    <w:rsid w:val="00636FFE"/>
    <w:rsid w:val="00637123"/>
    <w:rsid w:val="00637D9C"/>
    <w:rsid w:val="00637E6F"/>
    <w:rsid w:val="0064072E"/>
    <w:rsid w:val="00640742"/>
    <w:rsid w:val="006415BF"/>
    <w:rsid w:val="0064166D"/>
    <w:rsid w:val="006419F3"/>
    <w:rsid w:val="00641F36"/>
    <w:rsid w:val="00642E23"/>
    <w:rsid w:val="00644079"/>
    <w:rsid w:val="006440F3"/>
    <w:rsid w:val="006440FF"/>
    <w:rsid w:val="00644208"/>
    <w:rsid w:val="006442F1"/>
    <w:rsid w:val="00644B88"/>
    <w:rsid w:val="00645366"/>
    <w:rsid w:val="006453C9"/>
    <w:rsid w:val="006462EA"/>
    <w:rsid w:val="00646D95"/>
    <w:rsid w:val="006477BA"/>
    <w:rsid w:val="00647F82"/>
    <w:rsid w:val="00651179"/>
    <w:rsid w:val="00651587"/>
    <w:rsid w:val="00651CB8"/>
    <w:rsid w:val="00651D47"/>
    <w:rsid w:val="0065304B"/>
    <w:rsid w:val="00653F49"/>
    <w:rsid w:val="006545BC"/>
    <w:rsid w:val="00654D18"/>
    <w:rsid w:val="00654F72"/>
    <w:rsid w:val="00655035"/>
    <w:rsid w:val="0065566F"/>
    <w:rsid w:val="00655964"/>
    <w:rsid w:val="00655BC0"/>
    <w:rsid w:val="00655CD8"/>
    <w:rsid w:val="00655F70"/>
    <w:rsid w:val="006560FD"/>
    <w:rsid w:val="00656313"/>
    <w:rsid w:val="0065678E"/>
    <w:rsid w:val="00657230"/>
    <w:rsid w:val="0065786A"/>
    <w:rsid w:val="00660288"/>
    <w:rsid w:val="00660B79"/>
    <w:rsid w:val="00660C33"/>
    <w:rsid w:val="00661277"/>
    <w:rsid w:val="00661638"/>
    <w:rsid w:val="006619EF"/>
    <w:rsid w:val="006622AB"/>
    <w:rsid w:val="00662930"/>
    <w:rsid w:val="00662CC1"/>
    <w:rsid w:val="00662F32"/>
    <w:rsid w:val="00663363"/>
    <w:rsid w:val="00663A85"/>
    <w:rsid w:val="00663B42"/>
    <w:rsid w:val="00664770"/>
    <w:rsid w:val="0066577B"/>
    <w:rsid w:val="006660E4"/>
    <w:rsid w:val="006663DB"/>
    <w:rsid w:val="00666614"/>
    <w:rsid w:val="00666B56"/>
    <w:rsid w:val="00666ECE"/>
    <w:rsid w:val="00666F59"/>
    <w:rsid w:val="0066717D"/>
    <w:rsid w:val="00667861"/>
    <w:rsid w:val="00670C19"/>
    <w:rsid w:val="00670C7F"/>
    <w:rsid w:val="006712A1"/>
    <w:rsid w:val="006719D5"/>
    <w:rsid w:val="00671A26"/>
    <w:rsid w:val="00671EFA"/>
    <w:rsid w:val="0067217E"/>
    <w:rsid w:val="00672222"/>
    <w:rsid w:val="0067253D"/>
    <w:rsid w:val="00672AD7"/>
    <w:rsid w:val="00672B24"/>
    <w:rsid w:val="00672B39"/>
    <w:rsid w:val="00673001"/>
    <w:rsid w:val="006731C6"/>
    <w:rsid w:val="0067320D"/>
    <w:rsid w:val="00673216"/>
    <w:rsid w:val="00673711"/>
    <w:rsid w:val="006758BD"/>
    <w:rsid w:val="006759DF"/>
    <w:rsid w:val="0067663A"/>
    <w:rsid w:val="00677319"/>
    <w:rsid w:val="00677583"/>
    <w:rsid w:val="006776C9"/>
    <w:rsid w:val="006777A1"/>
    <w:rsid w:val="00677FFE"/>
    <w:rsid w:val="00680011"/>
    <w:rsid w:val="006801FA"/>
    <w:rsid w:val="006813AB"/>
    <w:rsid w:val="006815B7"/>
    <w:rsid w:val="00681FAA"/>
    <w:rsid w:val="00682205"/>
    <w:rsid w:val="00682A3A"/>
    <w:rsid w:val="00682CAB"/>
    <w:rsid w:val="00683611"/>
    <w:rsid w:val="006842C7"/>
    <w:rsid w:val="00684B9D"/>
    <w:rsid w:val="00685436"/>
    <w:rsid w:val="00685CC4"/>
    <w:rsid w:val="00686450"/>
    <w:rsid w:val="006865FD"/>
    <w:rsid w:val="00686D19"/>
    <w:rsid w:val="00686E43"/>
    <w:rsid w:val="00687B5F"/>
    <w:rsid w:val="006901D7"/>
    <w:rsid w:val="0069085F"/>
    <w:rsid w:val="00690899"/>
    <w:rsid w:val="00690A0E"/>
    <w:rsid w:val="00690B25"/>
    <w:rsid w:val="00690EA8"/>
    <w:rsid w:val="00691091"/>
    <w:rsid w:val="00691896"/>
    <w:rsid w:val="00691E2A"/>
    <w:rsid w:val="006920ED"/>
    <w:rsid w:val="00692446"/>
    <w:rsid w:val="006927AA"/>
    <w:rsid w:val="00692C32"/>
    <w:rsid w:val="00694D46"/>
    <w:rsid w:val="00695758"/>
    <w:rsid w:val="00696F99"/>
    <w:rsid w:val="006970B6"/>
    <w:rsid w:val="0069717E"/>
    <w:rsid w:val="00697308"/>
    <w:rsid w:val="00697ABA"/>
    <w:rsid w:val="006A0CDE"/>
    <w:rsid w:val="006A0EAE"/>
    <w:rsid w:val="006A189E"/>
    <w:rsid w:val="006A1B4A"/>
    <w:rsid w:val="006A1E9E"/>
    <w:rsid w:val="006A1FC1"/>
    <w:rsid w:val="006A2380"/>
    <w:rsid w:val="006A2D06"/>
    <w:rsid w:val="006A359E"/>
    <w:rsid w:val="006A36E1"/>
    <w:rsid w:val="006A3FBE"/>
    <w:rsid w:val="006A4649"/>
    <w:rsid w:val="006A485E"/>
    <w:rsid w:val="006A4A22"/>
    <w:rsid w:val="006A4FEB"/>
    <w:rsid w:val="006A5054"/>
    <w:rsid w:val="006A50A9"/>
    <w:rsid w:val="006A5E2F"/>
    <w:rsid w:val="006A64BE"/>
    <w:rsid w:val="006A7259"/>
    <w:rsid w:val="006A7DF0"/>
    <w:rsid w:val="006B01A5"/>
    <w:rsid w:val="006B0C1D"/>
    <w:rsid w:val="006B1193"/>
    <w:rsid w:val="006B12CC"/>
    <w:rsid w:val="006B18C9"/>
    <w:rsid w:val="006B1DBF"/>
    <w:rsid w:val="006B254B"/>
    <w:rsid w:val="006B2E70"/>
    <w:rsid w:val="006B3780"/>
    <w:rsid w:val="006B3909"/>
    <w:rsid w:val="006B3C5B"/>
    <w:rsid w:val="006B4185"/>
    <w:rsid w:val="006B43F4"/>
    <w:rsid w:val="006B4B93"/>
    <w:rsid w:val="006B50EA"/>
    <w:rsid w:val="006B557A"/>
    <w:rsid w:val="006B5617"/>
    <w:rsid w:val="006B58CB"/>
    <w:rsid w:val="006B5BD8"/>
    <w:rsid w:val="006B5F2D"/>
    <w:rsid w:val="006B64B9"/>
    <w:rsid w:val="006B6AEF"/>
    <w:rsid w:val="006B6E76"/>
    <w:rsid w:val="006B6FF5"/>
    <w:rsid w:val="006B73B1"/>
    <w:rsid w:val="006B7C12"/>
    <w:rsid w:val="006C0A22"/>
    <w:rsid w:val="006C135A"/>
    <w:rsid w:val="006C158E"/>
    <w:rsid w:val="006C174F"/>
    <w:rsid w:val="006C24D1"/>
    <w:rsid w:val="006C29BA"/>
    <w:rsid w:val="006C309D"/>
    <w:rsid w:val="006C37E8"/>
    <w:rsid w:val="006C3A21"/>
    <w:rsid w:val="006C3BE7"/>
    <w:rsid w:val="006C438E"/>
    <w:rsid w:val="006C5640"/>
    <w:rsid w:val="006C5797"/>
    <w:rsid w:val="006C59B4"/>
    <w:rsid w:val="006C5C79"/>
    <w:rsid w:val="006C5F31"/>
    <w:rsid w:val="006C6863"/>
    <w:rsid w:val="006C6CEC"/>
    <w:rsid w:val="006C6DF8"/>
    <w:rsid w:val="006C6E6D"/>
    <w:rsid w:val="006C6EDA"/>
    <w:rsid w:val="006C76E5"/>
    <w:rsid w:val="006C7C64"/>
    <w:rsid w:val="006D0484"/>
    <w:rsid w:val="006D04AB"/>
    <w:rsid w:val="006D0749"/>
    <w:rsid w:val="006D093E"/>
    <w:rsid w:val="006D1875"/>
    <w:rsid w:val="006D1B22"/>
    <w:rsid w:val="006D28B2"/>
    <w:rsid w:val="006D2B38"/>
    <w:rsid w:val="006D36DD"/>
    <w:rsid w:val="006D38C1"/>
    <w:rsid w:val="006D4623"/>
    <w:rsid w:val="006D4EAF"/>
    <w:rsid w:val="006D54A8"/>
    <w:rsid w:val="006D554B"/>
    <w:rsid w:val="006D6F35"/>
    <w:rsid w:val="006D7159"/>
    <w:rsid w:val="006D7DE7"/>
    <w:rsid w:val="006D7E25"/>
    <w:rsid w:val="006D7FCF"/>
    <w:rsid w:val="006E0180"/>
    <w:rsid w:val="006E1154"/>
    <w:rsid w:val="006E2E4D"/>
    <w:rsid w:val="006E403C"/>
    <w:rsid w:val="006E4BCB"/>
    <w:rsid w:val="006E4C55"/>
    <w:rsid w:val="006E50EF"/>
    <w:rsid w:val="006E5292"/>
    <w:rsid w:val="006E545B"/>
    <w:rsid w:val="006E5925"/>
    <w:rsid w:val="006E6BF9"/>
    <w:rsid w:val="006E7AAD"/>
    <w:rsid w:val="006E7DA5"/>
    <w:rsid w:val="006F0726"/>
    <w:rsid w:val="006F0DC2"/>
    <w:rsid w:val="006F1822"/>
    <w:rsid w:val="006F1D78"/>
    <w:rsid w:val="006F21A0"/>
    <w:rsid w:val="006F2621"/>
    <w:rsid w:val="006F2E0E"/>
    <w:rsid w:val="006F3518"/>
    <w:rsid w:val="006F3878"/>
    <w:rsid w:val="006F4520"/>
    <w:rsid w:val="006F488E"/>
    <w:rsid w:val="006F53D8"/>
    <w:rsid w:val="006F54DF"/>
    <w:rsid w:val="006F55D5"/>
    <w:rsid w:val="006F5C6D"/>
    <w:rsid w:val="006F5C9C"/>
    <w:rsid w:val="006F6834"/>
    <w:rsid w:val="006F6D1E"/>
    <w:rsid w:val="006F76E3"/>
    <w:rsid w:val="00700BDC"/>
    <w:rsid w:val="0070116F"/>
    <w:rsid w:val="00701219"/>
    <w:rsid w:val="00701382"/>
    <w:rsid w:val="007014B7"/>
    <w:rsid w:val="0070195B"/>
    <w:rsid w:val="00702904"/>
    <w:rsid w:val="00702960"/>
    <w:rsid w:val="00702C13"/>
    <w:rsid w:val="00702CD6"/>
    <w:rsid w:val="00702EA4"/>
    <w:rsid w:val="0070312B"/>
    <w:rsid w:val="007032BB"/>
    <w:rsid w:val="007041B6"/>
    <w:rsid w:val="007043DC"/>
    <w:rsid w:val="007045AB"/>
    <w:rsid w:val="00704E43"/>
    <w:rsid w:val="007050D1"/>
    <w:rsid w:val="0070526D"/>
    <w:rsid w:val="0070531C"/>
    <w:rsid w:val="00705419"/>
    <w:rsid w:val="00705D69"/>
    <w:rsid w:val="00706A8B"/>
    <w:rsid w:val="00706CC0"/>
    <w:rsid w:val="0070736A"/>
    <w:rsid w:val="007075C7"/>
    <w:rsid w:val="00707D3D"/>
    <w:rsid w:val="007101F0"/>
    <w:rsid w:val="00710B16"/>
    <w:rsid w:val="00710C55"/>
    <w:rsid w:val="00711EB6"/>
    <w:rsid w:val="0071203D"/>
    <w:rsid w:val="00712C3B"/>
    <w:rsid w:val="00713037"/>
    <w:rsid w:val="00713106"/>
    <w:rsid w:val="00713713"/>
    <w:rsid w:val="00713DE1"/>
    <w:rsid w:val="0071470B"/>
    <w:rsid w:val="00715F7B"/>
    <w:rsid w:val="0071610A"/>
    <w:rsid w:val="0071698D"/>
    <w:rsid w:val="00716D16"/>
    <w:rsid w:val="00716EF1"/>
    <w:rsid w:val="00717EA8"/>
    <w:rsid w:val="00717F57"/>
    <w:rsid w:val="00717FE4"/>
    <w:rsid w:val="007207B3"/>
    <w:rsid w:val="007208D8"/>
    <w:rsid w:val="00720C4A"/>
    <w:rsid w:val="00721297"/>
    <w:rsid w:val="007213ED"/>
    <w:rsid w:val="0072278B"/>
    <w:rsid w:val="0072340F"/>
    <w:rsid w:val="007236E5"/>
    <w:rsid w:val="00723C2C"/>
    <w:rsid w:val="00723D09"/>
    <w:rsid w:val="007245C4"/>
    <w:rsid w:val="007247FD"/>
    <w:rsid w:val="00724B8D"/>
    <w:rsid w:val="00725A81"/>
    <w:rsid w:val="00725ED5"/>
    <w:rsid w:val="00726104"/>
    <w:rsid w:val="00726A45"/>
    <w:rsid w:val="007271D9"/>
    <w:rsid w:val="00727AE0"/>
    <w:rsid w:val="00727B18"/>
    <w:rsid w:val="00727BD5"/>
    <w:rsid w:val="0073061C"/>
    <w:rsid w:val="007307A3"/>
    <w:rsid w:val="0073121C"/>
    <w:rsid w:val="00731434"/>
    <w:rsid w:val="0073202F"/>
    <w:rsid w:val="0073203A"/>
    <w:rsid w:val="007321DD"/>
    <w:rsid w:val="00732801"/>
    <w:rsid w:val="00733516"/>
    <w:rsid w:val="00734137"/>
    <w:rsid w:val="007341F1"/>
    <w:rsid w:val="0073423D"/>
    <w:rsid w:val="007348F7"/>
    <w:rsid w:val="00734BF2"/>
    <w:rsid w:val="007359AE"/>
    <w:rsid w:val="0073608D"/>
    <w:rsid w:val="00736C37"/>
    <w:rsid w:val="007377E3"/>
    <w:rsid w:val="00737CB4"/>
    <w:rsid w:val="00737CD7"/>
    <w:rsid w:val="0074044D"/>
    <w:rsid w:val="00740CD5"/>
    <w:rsid w:val="0074240A"/>
    <w:rsid w:val="00742574"/>
    <w:rsid w:val="00742B23"/>
    <w:rsid w:val="00742F61"/>
    <w:rsid w:val="00743B85"/>
    <w:rsid w:val="00743DA8"/>
    <w:rsid w:val="00743FD8"/>
    <w:rsid w:val="007440CF"/>
    <w:rsid w:val="0074455B"/>
    <w:rsid w:val="00744D9A"/>
    <w:rsid w:val="00744DD7"/>
    <w:rsid w:val="00744E96"/>
    <w:rsid w:val="00744FDA"/>
    <w:rsid w:val="00745C46"/>
    <w:rsid w:val="0074674A"/>
    <w:rsid w:val="00746A21"/>
    <w:rsid w:val="00746EAB"/>
    <w:rsid w:val="007470C4"/>
    <w:rsid w:val="0074735A"/>
    <w:rsid w:val="00747665"/>
    <w:rsid w:val="00747744"/>
    <w:rsid w:val="0074779D"/>
    <w:rsid w:val="00747B04"/>
    <w:rsid w:val="00747E02"/>
    <w:rsid w:val="007504CC"/>
    <w:rsid w:val="00750710"/>
    <w:rsid w:val="007512D2"/>
    <w:rsid w:val="00751383"/>
    <w:rsid w:val="00751918"/>
    <w:rsid w:val="00751B28"/>
    <w:rsid w:val="007527AB"/>
    <w:rsid w:val="00752EDA"/>
    <w:rsid w:val="007531CA"/>
    <w:rsid w:val="007538B0"/>
    <w:rsid w:val="007540C2"/>
    <w:rsid w:val="00754511"/>
    <w:rsid w:val="00754520"/>
    <w:rsid w:val="007546CA"/>
    <w:rsid w:val="00754878"/>
    <w:rsid w:val="00754CFC"/>
    <w:rsid w:val="00755CAA"/>
    <w:rsid w:val="00756202"/>
    <w:rsid w:val="00756257"/>
    <w:rsid w:val="00756696"/>
    <w:rsid w:val="00756760"/>
    <w:rsid w:val="0075679C"/>
    <w:rsid w:val="00756A7C"/>
    <w:rsid w:val="00757675"/>
    <w:rsid w:val="007576C1"/>
    <w:rsid w:val="007576F4"/>
    <w:rsid w:val="00757746"/>
    <w:rsid w:val="00757B66"/>
    <w:rsid w:val="00760165"/>
    <w:rsid w:val="0076094F"/>
    <w:rsid w:val="00760A6C"/>
    <w:rsid w:val="00761762"/>
    <w:rsid w:val="00761C86"/>
    <w:rsid w:val="00761C9C"/>
    <w:rsid w:val="007624AE"/>
    <w:rsid w:val="00762DA9"/>
    <w:rsid w:val="007631C4"/>
    <w:rsid w:val="00763247"/>
    <w:rsid w:val="0076404D"/>
    <w:rsid w:val="00764B4B"/>
    <w:rsid w:val="00764D9B"/>
    <w:rsid w:val="00765AFF"/>
    <w:rsid w:val="00766007"/>
    <w:rsid w:val="00766083"/>
    <w:rsid w:val="007661F6"/>
    <w:rsid w:val="00766247"/>
    <w:rsid w:val="00766E6C"/>
    <w:rsid w:val="00766F6F"/>
    <w:rsid w:val="007670E4"/>
    <w:rsid w:val="00767110"/>
    <w:rsid w:val="00767329"/>
    <w:rsid w:val="007676A4"/>
    <w:rsid w:val="00767902"/>
    <w:rsid w:val="007700B4"/>
    <w:rsid w:val="0077180C"/>
    <w:rsid w:val="00772130"/>
    <w:rsid w:val="0077247A"/>
    <w:rsid w:val="0077249B"/>
    <w:rsid w:val="00772780"/>
    <w:rsid w:val="00772E17"/>
    <w:rsid w:val="0077311A"/>
    <w:rsid w:val="0077328E"/>
    <w:rsid w:val="007733C9"/>
    <w:rsid w:val="00773604"/>
    <w:rsid w:val="00773876"/>
    <w:rsid w:val="00773FF4"/>
    <w:rsid w:val="00775066"/>
    <w:rsid w:val="00775436"/>
    <w:rsid w:val="00775556"/>
    <w:rsid w:val="00775E02"/>
    <w:rsid w:val="00775F99"/>
    <w:rsid w:val="00777DD5"/>
    <w:rsid w:val="00780206"/>
    <w:rsid w:val="0078030B"/>
    <w:rsid w:val="007806AF"/>
    <w:rsid w:val="00780C9F"/>
    <w:rsid w:val="007812C1"/>
    <w:rsid w:val="0078132C"/>
    <w:rsid w:val="00781999"/>
    <w:rsid w:val="00781DFB"/>
    <w:rsid w:val="00782644"/>
    <w:rsid w:val="00782785"/>
    <w:rsid w:val="00782E30"/>
    <w:rsid w:val="00782E9B"/>
    <w:rsid w:val="00782F3F"/>
    <w:rsid w:val="00783180"/>
    <w:rsid w:val="007833BC"/>
    <w:rsid w:val="00784680"/>
    <w:rsid w:val="00784BD7"/>
    <w:rsid w:val="00784C62"/>
    <w:rsid w:val="00784D61"/>
    <w:rsid w:val="00784E4F"/>
    <w:rsid w:val="00784EB7"/>
    <w:rsid w:val="007850F7"/>
    <w:rsid w:val="0078553D"/>
    <w:rsid w:val="00790C80"/>
    <w:rsid w:val="00791329"/>
    <w:rsid w:val="00791804"/>
    <w:rsid w:val="00791B86"/>
    <w:rsid w:val="00791DFB"/>
    <w:rsid w:val="0079217A"/>
    <w:rsid w:val="007926F2"/>
    <w:rsid w:val="007943DD"/>
    <w:rsid w:val="00794627"/>
    <w:rsid w:val="0079545E"/>
    <w:rsid w:val="007961CE"/>
    <w:rsid w:val="00796318"/>
    <w:rsid w:val="00796596"/>
    <w:rsid w:val="00796665"/>
    <w:rsid w:val="007979D0"/>
    <w:rsid w:val="007A0E00"/>
    <w:rsid w:val="007A1583"/>
    <w:rsid w:val="007A169C"/>
    <w:rsid w:val="007A1BA6"/>
    <w:rsid w:val="007A26A8"/>
    <w:rsid w:val="007A2808"/>
    <w:rsid w:val="007A2D3E"/>
    <w:rsid w:val="007A33E5"/>
    <w:rsid w:val="007A3993"/>
    <w:rsid w:val="007A3B30"/>
    <w:rsid w:val="007A42B7"/>
    <w:rsid w:val="007A48D9"/>
    <w:rsid w:val="007A56CF"/>
    <w:rsid w:val="007A5D84"/>
    <w:rsid w:val="007A6500"/>
    <w:rsid w:val="007A6ADB"/>
    <w:rsid w:val="007A72D5"/>
    <w:rsid w:val="007A75F8"/>
    <w:rsid w:val="007A7786"/>
    <w:rsid w:val="007A7EA2"/>
    <w:rsid w:val="007A7FA4"/>
    <w:rsid w:val="007B08A8"/>
    <w:rsid w:val="007B0AF1"/>
    <w:rsid w:val="007B1958"/>
    <w:rsid w:val="007B1A95"/>
    <w:rsid w:val="007B1EA0"/>
    <w:rsid w:val="007B3B31"/>
    <w:rsid w:val="007B3DB4"/>
    <w:rsid w:val="007B447E"/>
    <w:rsid w:val="007B4A11"/>
    <w:rsid w:val="007B4BD5"/>
    <w:rsid w:val="007B51A9"/>
    <w:rsid w:val="007B53D1"/>
    <w:rsid w:val="007B614A"/>
    <w:rsid w:val="007B6514"/>
    <w:rsid w:val="007B66C0"/>
    <w:rsid w:val="007B68A0"/>
    <w:rsid w:val="007B6B5F"/>
    <w:rsid w:val="007B6CC4"/>
    <w:rsid w:val="007B6D5A"/>
    <w:rsid w:val="007B7095"/>
    <w:rsid w:val="007B7221"/>
    <w:rsid w:val="007B795D"/>
    <w:rsid w:val="007B7B95"/>
    <w:rsid w:val="007B7F30"/>
    <w:rsid w:val="007C0026"/>
    <w:rsid w:val="007C0B93"/>
    <w:rsid w:val="007C2200"/>
    <w:rsid w:val="007C2472"/>
    <w:rsid w:val="007C3EE3"/>
    <w:rsid w:val="007C44D9"/>
    <w:rsid w:val="007C4A3C"/>
    <w:rsid w:val="007C4AF8"/>
    <w:rsid w:val="007C4FBE"/>
    <w:rsid w:val="007C50AC"/>
    <w:rsid w:val="007C5135"/>
    <w:rsid w:val="007C5396"/>
    <w:rsid w:val="007C5AB5"/>
    <w:rsid w:val="007C5BBF"/>
    <w:rsid w:val="007C6A27"/>
    <w:rsid w:val="007C6ACF"/>
    <w:rsid w:val="007C7DA0"/>
    <w:rsid w:val="007D1958"/>
    <w:rsid w:val="007D20E0"/>
    <w:rsid w:val="007D20E7"/>
    <w:rsid w:val="007D2759"/>
    <w:rsid w:val="007D3B9F"/>
    <w:rsid w:val="007D4801"/>
    <w:rsid w:val="007D4A3A"/>
    <w:rsid w:val="007D510F"/>
    <w:rsid w:val="007D5747"/>
    <w:rsid w:val="007D583D"/>
    <w:rsid w:val="007D5B30"/>
    <w:rsid w:val="007D6A66"/>
    <w:rsid w:val="007D710A"/>
    <w:rsid w:val="007D73D3"/>
    <w:rsid w:val="007D7FD2"/>
    <w:rsid w:val="007E0445"/>
    <w:rsid w:val="007E19AB"/>
    <w:rsid w:val="007E1FF2"/>
    <w:rsid w:val="007E2996"/>
    <w:rsid w:val="007E29F9"/>
    <w:rsid w:val="007E3036"/>
    <w:rsid w:val="007E3888"/>
    <w:rsid w:val="007E3C5D"/>
    <w:rsid w:val="007E4167"/>
    <w:rsid w:val="007E41B8"/>
    <w:rsid w:val="007E4422"/>
    <w:rsid w:val="007E48FD"/>
    <w:rsid w:val="007E49A0"/>
    <w:rsid w:val="007E5419"/>
    <w:rsid w:val="007E5A14"/>
    <w:rsid w:val="007E7469"/>
    <w:rsid w:val="007E7500"/>
    <w:rsid w:val="007E7829"/>
    <w:rsid w:val="007E7C96"/>
    <w:rsid w:val="007F0007"/>
    <w:rsid w:val="007F039D"/>
    <w:rsid w:val="007F072D"/>
    <w:rsid w:val="007F09B6"/>
    <w:rsid w:val="007F161A"/>
    <w:rsid w:val="007F1903"/>
    <w:rsid w:val="007F1FF4"/>
    <w:rsid w:val="007F25FA"/>
    <w:rsid w:val="007F2D97"/>
    <w:rsid w:val="007F2DBA"/>
    <w:rsid w:val="007F2DD2"/>
    <w:rsid w:val="007F3788"/>
    <w:rsid w:val="007F38F0"/>
    <w:rsid w:val="007F3B18"/>
    <w:rsid w:val="007F4501"/>
    <w:rsid w:val="007F5045"/>
    <w:rsid w:val="007F5E28"/>
    <w:rsid w:val="007F6225"/>
    <w:rsid w:val="007F6240"/>
    <w:rsid w:val="007F69FC"/>
    <w:rsid w:val="007F69FD"/>
    <w:rsid w:val="007F6E66"/>
    <w:rsid w:val="007F7354"/>
    <w:rsid w:val="007F78A3"/>
    <w:rsid w:val="007F7C0A"/>
    <w:rsid w:val="007F7C9E"/>
    <w:rsid w:val="007F7EA4"/>
    <w:rsid w:val="00800789"/>
    <w:rsid w:val="00800C06"/>
    <w:rsid w:val="00801392"/>
    <w:rsid w:val="008013C4"/>
    <w:rsid w:val="0080280A"/>
    <w:rsid w:val="00802928"/>
    <w:rsid w:val="00802C52"/>
    <w:rsid w:val="008036A5"/>
    <w:rsid w:val="00803F10"/>
    <w:rsid w:val="0080452D"/>
    <w:rsid w:val="0080453A"/>
    <w:rsid w:val="00804C11"/>
    <w:rsid w:val="00805524"/>
    <w:rsid w:val="00805A15"/>
    <w:rsid w:val="00806B02"/>
    <w:rsid w:val="00807643"/>
    <w:rsid w:val="00807F89"/>
    <w:rsid w:val="0081039A"/>
    <w:rsid w:val="00811065"/>
    <w:rsid w:val="008112FC"/>
    <w:rsid w:val="00811E51"/>
    <w:rsid w:val="008120B4"/>
    <w:rsid w:val="008125AA"/>
    <w:rsid w:val="0081285E"/>
    <w:rsid w:val="00812FC3"/>
    <w:rsid w:val="00812FD4"/>
    <w:rsid w:val="00813AF6"/>
    <w:rsid w:val="00814372"/>
    <w:rsid w:val="00814A16"/>
    <w:rsid w:val="00815ACF"/>
    <w:rsid w:val="008160A5"/>
    <w:rsid w:val="00817359"/>
    <w:rsid w:val="0081767B"/>
    <w:rsid w:val="00817918"/>
    <w:rsid w:val="00817C86"/>
    <w:rsid w:val="00817F12"/>
    <w:rsid w:val="008206FE"/>
    <w:rsid w:val="008207A3"/>
    <w:rsid w:val="008216CE"/>
    <w:rsid w:val="008218DA"/>
    <w:rsid w:val="00821B32"/>
    <w:rsid w:val="008220F4"/>
    <w:rsid w:val="008224E3"/>
    <w:rsid w:val="0082295D"/>
    <w:rsid w:val="0082327D"/>
    <w:rsid w:val="00823816"/>
    <w:rsid w:val="00823CA9"/>
    <w:rsid w:val="00824D5F"/>
    <w:rsid w:val="00825604"/>
    <w:rsid w:val="00825924"/>
    <w:rsid w:val="00826303"/>
    <w:rsid w:val="00826A64"/>
    <w:rsid w:val="00826C00"/>
    <w:rsid w:val="00827033"/>
    <w:rsid w:val="00827317"/>
    <w:rsid w:val="0082795F"/>
    <w:rsid w:val="00827A1D"/>
    <w:rsid w:val="00827ABE"/>
    <w:rsid w:val="0083050B"/>
    <w:rsid w:val="00830928"/>
    <w:rsid w:val="00830F53"/>
    <w:rsid w:val="0083122F"/>
    <w:rsid w:val="00831560"/>
    <w:rsid w:val="008317D8"/>
    <w:rsid w:val="00831822"/>
    <w:rsid w:val="00831F81"/>
    <w:rsid w:val="00832597"/>
    <w:rsid w:val="008328DB"/>
    <w:rsid w:val="008332EE"/>
    <w:rsid w:val="008334B3"/>
    <w:rsid w:val="00833598"/>
    <w:rsid w:val="008336DE"/>
    <w:rsid w:val="0083487B"/>
    <w:rsid w:val="00835113"/>
    <w:rsid w:val="008351C9"/>
    <w:rsid w:val="008358EA"/>
    <w:rsid w:val="0083591B"/>
    <w:rsid w:val="008364DB"/>
    <w:rsid w:val="0083680E"/>
    <w:rsid w:val="0083682D"/>
    <w:rsid w:val="00836930"/>
    <w:rsid w:val="00836B83"/>
    <w:rsid w:val="00836C89"/>
    <w:rsid w:val="00837DAA"/>
    <w:rsid w:val="00840569"/>
    <w:rsid w:val="008416C2"/>
    <w:rsid w:val="00841A93"/>
    <w:rsid w:val="00841D65"/>
    <w:rsid w:val="00841DB7"/>
    <w:rsid w:val="008423D9"/>
    <w:rsid w:val="00843321"/>
    <w:rsid w:val="00843493"/>
    <w:rsid w:val="008434D5"/>
    <w:rsid w:val="00843538"/>
    <w:rsid w:val="0084365C"/>
    <w:rsid w:val="0084396D"/>
    <w:rsid w:val="00843A5C"/>
    <w:rsid w:val="008440DD"/>
    <w:rsid w:val="008444BA"/>
    <w:rsid w:val="0084464B"/>
    <w:rsid w:val="00844F10"/>
    <w:rsid w:val="00845037"/>
    <w:rsid w:val="00845EF2"/>
    <w:rsid w:val="00845FDF"/>
    <w:rsid w:val="00846545"/>
    <w:rsid w:val="00847841"/>
    <w:rsid w:val="008478EF"/>
    <w:rsid w:val="00850905"/>
    <w:rsid w:val="00850C9D"/>
    <w:rsid w:val="008512C0"/>
    <w:rsid w:val="008514EB"/>
    <w:rsid w:val="00851DD1"/>
    <w:rsid w:val="00852272"/>
    <w:rsid w:val="00852939"/>
    <w:rsid w:val="00854700"/>
    <w:rsid w:val="0085507A"/>
    <w:rsid w:val="00855144"/>
    <w:rsid w:val="00855198"/>
    <w:rsid w:val="0085554D"/>
    <w:rsid w:val="00855929"/>
    <w:rsid w:val="00856286"/>
    <w:rsid w:val="008565C0"/>
    <w:rsid w:val="0085719E"/>
    <w:rsid w:val="00857761"/>
    <w:rsid w:val="00857861"/>
    <w:rsid w:val="00857882"/>
    <w:rsid w:val="008601BC"/>
    <w:rsid w:val="0086058C"/>
    <w:rsid w:val="0086092E"/>
    <w:rsid w:val="00861297"/>
    <w:rsid w:val="008614C5"/>
    <w:rsid w:val="00861682"/>
    <w:rsid w:val="00861D4B"/>
    <w:rsid w:val="00862343"/>
    <w:rsid w:val="008623CD"/>
    <w:rsid w:val="00862A0B"/>
    <w:rsid w:val="00862A34"/>
    <w:rsid w:val="00862BCF"/>
    <w:rsid w:val="00863083"/>
    <w:rsid w:val="00863433"/>
    <w:rsid w:val="008638AC"/>
    <w:rsid w:val="00863D93"/>
    <w:rsid w:val="008640DB"/>
    <w:rsid w:val="00864C02"/>
    <w:rsid w:val="0086511E"/>
    <w:rsid w:val="008654AE"/>
    <w:rsid w:val="00865693"/>
    <w:rsid w:val="008656DA"/>
    <w:rsid w:val="008658C8"/>
    <w:rsid w:val="00865929"/>
    <w:rsid w:val="00865B44"/>
    <w:rsid w:val="00865B56"/>
    <w:rsid w:val="00866A0D"/>
    <w:rsid w:val="00870673"/>
    <w:rsid w:val="008711F5"/>
    <w:rsid w:val="00871465"/>
    <w:rsid w:val="008717B6"/>
    <w:rsid w:val="00871970"/>
    <w:rsid w:val="008719B5"/>
    <w:rsid w:val="00871D24"/>
    <w:rsid w:val="00872291"/>
    <w:rsid w:val="00872694"/>
    <w:rsid w:val="00873152"/>
    <w:rsid w:val="008735FD"/>
    <w:rsid w:val="00873F4D"/>
    <w:rsid w:val="008745BE"/>
    <w:rsid w:val="00874823"/>
    <w:rsid w:val="00875C27"/>
    <w:rsid w:val="00876534"/>
    <w:rsid w:val="0087749A"/>
    <w:rsid w:val="00877B10"/>
    <w:rsid w:val="00877EB1"/>
    <w:rsid w:val="0088062D"/>
    <w:rsid w:val="00880A1C"/>
    <w:rsid w:val="00880CFF"/>
    <w:rsid w:val="008814B4"/>
    <w:rsid w:val="008818C3"/>
    <w:rsid w:val="00881DB0"/>
    <w:rsid w:val="00881EB7"/>
    <w:rsid w:val="00881F0B"/>
    <w:rsid w:val="00882228"/>
    <w:rsid w:val="00882588"/>
    <w:rsid w:val="00883443"/>
    <w:rsid w:val="00883BFB"/>
    <w:rsid w:val="008844E9"/>
    <w:rsid w:val="008849B8"/>
    <w:rsid w:val="00884E29"/>
    <w:rsid w:val="00885205"/>
    <w:rsid w:val="00885523"/>
    <w:rsid w:val="00885757"/>
    <w:rsid w:val="008857E0"/>
    <w:rsid w:val="0088594B"/>
    <w:rsid w:val="0088642F"/>
    <w:rsid w:val="00886CC3"/>
    <w:rsid w:val="00886D74"/>
    <w:rsid w:val="00887829"/>
    <w:rsid w:val="0088783B"/>
    <w:rsid w:val="008878EF"/>
    <w:rsid w:val="00887AB7"/>
    <w:rsid w:val="008905F4"/>
    <w:rsid w:val="00890A00"/>
    <w:rsid w:val="00890BC0"/>
    <w:rsid w:val="008914A4"/>
    <w:rsid w:val="008932A7"/>
    <w:rsid w:val="00894753"/>
    <w:rsid w:val="00894ECA"/>
    <w:rsid w:val="00895151"/>
    <w:rsid w:val="008951C1"/>
    <w:rsid w:val="008955D8"/>
    <w:rsid w:val="008958EC"/>
    <w:rsid w:val="008964A5"/>
    <w:rsid w:val="008979DF"/>
    <w:rsid w:val="00897F3B"/>
    <w:rsid w:val="008A0405"/>
    <w:rsid w:val="008A0607"/>
    <w:rsid w:val="008A0F60"/>
    <w:rsid w:val="008A0FD9"/>
    <w:rsid w:val="008A2267"/>
    <w:rsid w:val="008A29C0"/>
    <w:rsid w:val="008A2A85"/>
    <w:rsid w:val="008A2C2D"/>
    <w:rsid w:val="008A2F40"/>
    <w:rsid w:val="008A3349"/>
    <w:rsid w:val="008A39B1"/>
    <w:rsid w:val="008A3AE3"/>
    <w:rsid w:val="008A41D3"/>
    <w:rsid w:val="008A44F6"/>
    <w:rsid w:val="008A4E45"/>
    <w:rsid w:val="008A54F2"/>
    <w:rsid w:val="008A56E0"/>
    <w:rsid w:val="008A5941"/>
    <w:rsid w:val="008A61DE"/>
    <w:rsid w:val="008A62AA"/>
    <w:rsid w:val="008A64A1"/>
    <w:rsid w:val="008A69AC"/>
    <w:rsid w:val="008A7057"/>
    <w:rsid w:val="008B0A06"/>
    <w:rsid w:val="008B236C"/>
    <w:rsid w:val="008B2502"/>
    <w:rsid w:val="008B2B2B"/>
    <w:rsid w:val="008B2C8B"/>
    <w:rsid w:val="008B31B2"/>
    <w:rsid w:val="008B3491"/>
    <w:rsid w:val="008B4642"/>
    <w:rsid w:val="008B46EA"/>
    <w:rsid w:val="008B5DB7"/>
    <w:rsid w:val="008B6563"/>
    <w:rsid w:val="008B6CF0"/>
    <w:rsid w:val="008B7EFD"/>
    <w:rsid w:val="008C04BB"/>
    <w:rsid w:val="008C053E"/>
    <w:rsid w:val="008C0705"/>
    <w:rsid w:val="008C13FF"/>
    <w:rsid w:val="008C18DA"/>
    <w:rsid w:val="008C230F"/>
    <w:rsid w:val="008C2AE4"/>
    <w:rsid w:val="008C2E30"/>
    <w:rsid w:val="008C3534"/>
    <w:rsid w:val="008C370F"/>
    <w:rsid w:val="008C4513"/>
    <w:rsid w:val="008C4699"/>
    <w:rsid w:val="008C4AC5"/>
    <w:rsid w:val="008C4B82"/>
    <w:rsid w:val="008C4BAC"/>
    <w:rsid w:val="008C4C5C"/>
    <w:rsid w:val="008C5156"/>
    <w:rsid w:val="008C5959"/>
    <w:rsid w:val="008C648A"/>
    <w:rsid w:val="008C6BCB"/>
    <w:rsid w:val="008C7178"/>
    <w:rsid w:val="008C767D"/>
    <w:rsid w:val="008C7976"/>
    <w:rsid w:val="008D0368"/>
    <w:rsid w:val="008D0508"/>
    <w:rsid w:val="008D08D1"/>
    <w:rsid w:val="008D1CFA"/>
    <w:rsid w:val="008D25D4"/>
    <w:rsid w:val="008D29C4"/>
    <w:rsid w:val="008D2D69"/>
    <w:rsid w:val="008D2DF3"/>
    <w:rsid w:val="008D2E2C"/>
    <w:rsid w:val="008D2FDF"/>
    <w:rsid w:val="008D37DA"/>
    <w:rsid w:val="008D39FE"/>
    <w:rsid w:val="008D3D49"/>
    <w:rsid w:val="008D3E34"/>
    <w:rsid w:val="008D4A1F"/>
    <w:rsid w:val="008D54AB"/>
    <w:rsid w:val="008D5A8F"/>
    <w:rsid w:val="008D5C76"/>
    <w:rsid w:val="008D5DF9"/>
    <w:rsid w:val="008D61F5"/>
    <w:rsid w:val="008D7008"/>
    <w:rsid w:val="008D76EE"/>
    <w:rsid w:val="008D7730"/>
    <w:rsid w:val="008E0516"/>
    <w:rsid w:val="008E07C5"/>
    <w:rsid w:val="008E093D"/>
    <w:rsid w:val="008E1243"/>
    <w:rsid w:val="008E1EBC"/>
    <w:rsid w:val="008E25D3"/>
    <w:rsid w:val="008E3B2A"/>
    <w:rsid w:val="008E506C"/>
    <w:rsid w:val="008E544B"/>
    <w:rsid w:val="008E55B0"/>
    <w:rsid w:val="008E598A"/>
    <w:rsid w:val="008E6843"/>
    <w:rsid w:val="008E6A6C"/>
    <w:rsid w:val="008E7061"/>
    <w:rsid w:val="008E767E"/>
    <w:rsid w:val="008E770A"/>
    <w:rsid w:val="008F0A0A"/>
    <w:rsid w:val="008F2552"/>
    <w:rsid w:val="008F261C"/>
    <w:rsid w:val="008F2A7E"/>
    <w:rsid w:val="008F2F54"/>
    <w:rsid w:val="008F37B5"/>
    <w:rsid w:val="008F3D3B"/>
    <w:rsid w:val="008F3DB2"/>
    <w:rsid w:val="008F4051"/>
    <w:rsid w:val="008F43F2"/>
    <w:rsid w:val="008F50E0"/>
    <w:rsid w:val="008F6A03"/>
    <w:rsid w:val="008F6F6C"/>
    <w:rsid w:val="008F7842"/>
    <w:rsid w:val="008F7D41"/>
    <w:rsid w:val="009003EE"/>
    <w:rsid w:val="009006E7"/>
    <w:rsid w:val="0090108E"/>
    <w:rsid w:val="009011E7"/>
    <w:rsid w:val="00901E0C"/>
    <w:rsid w:val="0090221E"/>
    <w:rsid w:val="009022EE"/>
    <w:rsid w:val="0090288C"/>
    <w:rsid w:val="00902C62"/>
    <w:rsid w:val="0090316D"/>
    <w:rsid w:val="00903672"/>
    <w:rsid w:val="0090373B"/>
    <w:rsid w:val="00904778"/>
    <w:rsid w:val="00904E54"/>
    <w:rsid w:val="00905132"/>
    <w:rsid w:val="00905256"/>
    <w:rsid w:val="00905585"/>
    <w:rsid w:val="00905674"/>
    <w:rsid w:val="00905BC6"/>
    <w:rsid w:val="00905F7F"/>
    <w:rsid w:val="00906B54"/>
    <w:rsid w:val="00906FF9"/>
    <w:rsid w:val="0091009B"/>
    <w:rsid w:val="009101E4"/>
    <w:rsid w:val="009103B9"/>
    <w:rsid w:val="0091064A"/>
    <w:rsid w:val="00910D65"/>
    <w:rsid w:val="009126BE"/>
    <w:rsid w:val="00913616"/>
    <w:rsid w:val="009136FC"/>
    <w:rsid w:val="00913932"/>
    <w:rsid w:val="00913D88"/>
    <w:rsid w:val="00913EE9"/>
    <w:rsid w:val="00914158"/>
    <w:rsid w:val="00914C09"/>
    <w:rsid w:val="00914FC3"/>
    <w:rsid w:val="009161AC"/>
    <w:rsid w:val="00916A38"/>
    <w:rsid w:val="0091748F"/>
    <w:rsid w:val="0092030A"/>
    <w:rsid w:val="00920317"/>
    <w:rsid w:val="00920394"/>
    <w:rsid w:val="00920BB7"/>
    <w:rsid w:val="00921608"/>
    <w:rsid w:val="00921C20"/>
    <w:rsid w:val="00923711"/>
    <w:rsid w:val="00923AAB"/>
    <w:rsid w:val="00923E37"/>
    <w:rsid w:val="00924801"/>
    <w:rsid w:val="0092480E"/>
    <w:rsid w:val="00924A0F"/>
    <w:rsid w:val="00925119"/>
    <w:rsid w:val="009255D7"/>
    <w:rsid w:val="00926256"/>
    <w:rsid w:val="009264CD"/>
    <w:rsid w:val="00926501"/>
    <w:rsid w:val="00926911"/>
    <w:rsid w:val="00927269"/>
    <w:rsid w:val="00927867"/>
    <w:rsid w:val="00927B38"/>
    <w:rsid w:val="00927D9B"/>
    <w:rsid w:val="009308FF"/>
    <w:rsid w:val="00930C2A"/>
    <w:rsid w:val="009311F3"/>
    <w:rsid w:val="009316C9"/>
    <w:rsid w:val="009318AE"/>
    <w:rsid w:val="0093279B"/>
    <w:rsid w:val="0093285B"/>
    <w:rsid w:val="00932D92"/>
    <w:rsid w:val="0093318B"/>
    <w:rsid w:val="009333BF"/>
    <w:rsid w:val="00933F41"/>
    <w:rsid w:val="009352F0"/>
    <w:rsid w:val="009355BC"/>
    <w:rsid w:val="00935A97"/>
    <w:rsid w:val="0093613A"/>
    <w:rsid w:val="0093627A"/>
    <w:rsid w:val="009362E2"/>
    <w:rsid w:val="00936416"/>
    <w:rsid w:val="009365B3"/>
    <w:rsid w:val="00936ADF"/>
    <w:rsid w:val="00936D4A"/>
    <w:rsid w:val="009372E6"/>
    <w:rsid w:val="0093762B"/>
    <w:rsid w:val="009403FF"/>
    <w:rsid w:val="00940581"/>
    <w:rsid w:val="00940673"/>
    <w:rsid w:val="00940AF4"/>
    <w:rsid w:val="00941034"/>
    <w:rsid w:val="0094131F"/>
    <w:rsid w:val="009414E0"/>
    <w:rsid w:val="0094154B"/>
    <w:rsid w:val="00941C10"/>
    <w:rsid w:val="00942860"/>
    <w:rsid w:val="00942C8C"/>
    <w:rsid w:val="00942EEE"/>
    <w:rsid w:val="00943E0D"/>
    <w:rsid w:val="00943EF7"/>
    <w:rsid w:val="0094478D"/>
    <w:rsid w:val="00944DA9"/>
    <w:rsid w:val="00944F33"/>
    <w:rsid w:val="00945134"/>
    <w:rsid w:val="00945B12"/>
    <w:rsid w:val="00945E7A"/>
    <w:rsid w:val="00946E00"/>
    <w:rsid w:val="009503C6"/>
    <w:rsid w:val="00950523"/>
    <w:rsid w:val="00950612"/>
    <w:rsid w:val="00950E03"/>
    <w:rsid w:val="00951826"/>
    <w:rsid w:val="00951DFE"/>
    <w:rsid w:val="00951F68"/>
    <w:rsid w:val="009520B7"/>
    <w:rsid w:val="009524E4"/>
    <w:rsid w:val="00952D0B"/>
    <w:rsid w:val="0095314E"/>
    <w:rsid w:val="009533C5"/>
    <w:rsid w:val="00954774"/>
    <w:rsid w:val="00954963"/>
    <w:rsid w:val="00955487"/>
    <w:rsid w:val="00955FC4"/>
    <w:rsid w:val="00956766"/>
    <w:rsid w:val="009579D5"/>
    <w:rsid w:val="00957BF6"/>
    <w:rsid w:val="00957D56"/>
    <w:rsid w:val="00960E87"/>
    <w:rsid w:val="0096121E"/>
    <w:rsid w:val="009614F3"/>
    <w:rsid w:val="00961B14"/>
    <w:rsid w:val="0096211B"/>
    <w:rsid w:val="0096243D"/>
    <w:rsid w:val="00962684"/>
    <w:rsid w:val="00962ACB"/>
    <w:rsid w:val="009644A9"/>
    <w:rsid w:val="00964A93"/>
    <w:rsid w:val="00964B3B"/>
    <w:rsid w:val="0096649B"/>
    <w:rsid w:val="00966E8C"/>
    <w:rsid w:val="009671B1"/>
    <w:rsid w:val="00967730"/>
    <w:rsid w:val="00970CB9"/>
    <w:rsid w:val="00972234"/>
    <w:rsid w:val="00972713"/>
    <w:rsid w:val="009736BF"/>
    <w:rsid w:val="0097441F"/>
    <w:rsid w:val="0097490F"/>
    <w:rsid w:val="00974E06"/>
    <w:rsid w:val="00975547"/>
    <w:rsid w:val="00975850"/>
    <w:rsid w:val="00975A67"/>
    <w:rsid w:val="00975CA9"/>
    <w:rsid w:val="00975F49"/>
    <w:rsid w:val="00977185"/>
    <w:rsid w:val="009807BF"/>
    <w:rsid w:val="009807DF"/>
    <w:rsid w:val="00981539"/>
    <w:rsid w:val="00981E8A"/>
    <w:rsid w:val="00981FE8"/>
    <w:rsid w:val="0098233F"/>
    <w:rsid w:val="00982B68"/>
    <w:rsid w:val="00982D86"/>
    <w:rsid w:val="00982FCC"/>
    <w:rsid w:val="00983383"/>
    <w:rsid w:val="0098378A"/>
    <w:rsid w:val="009843B2"/>
    <w:rsid w:val="00984EA0"/>
    <w:rsid w:val="00984FD3"/>
    <w:rsid w:val="00985045"/>
    <w:rsid w:val="00985143"/>
    <w:rsid w:val="00985244"/>
    <w:rsid w:val="009859AF"/>
    <w:rsid w:val="009866AA"/>
    <w:rsid w:val="00986715"/>
    <w:rsid w:val="00986CCB"/>
    <w:rsid w:val="00986FD6"/>
    <w:rsid w:val="009875E8"/>
    <w:rsid w:val="00987643"/>
    <w:rsid w:val="009903E9"/>
    <w:rsid w:val="00990614"/>
    <w:rsid w:val="00990D11"/>
    <w:rsid w:val="00992400"/>
    <w:rsid w:val="00992718"/>
    <w:rsid w:val="00992D17"/>
    <w:rsid w:val="009931D1"/>
    <w:rsid w:val="00993617"/>
    <w:rsid w:val="0099391B"/>
    <w:rsid w:val="00993E32"/>
    <w:rsid w:val="00993F99"/>
    <w:rsid w:val="00994B8C"/>
    <w:rsid w:val="00995030"/>
    <w:rsid w:val="00995839"/>
    <w:rsid w:val="009969CE"/>
    <w:rsid w:val="00996FCE"/>
    <w:rsid w:val="009971AF"/>
    <w:rsid w:val="00997241"/>
    <w:rsid w:val="009973ED"/>
    <w:rsid w:val="00997E54"/>
    <w:rsid w:val="009A277E"/>
    <w:rsid w:val="009A369E"/>
    <w:rsid w:val="009A398A"/>
    <w:rsid w:val="009A3A1C"/>
    <w:rsid w:val="009A3B9D"/>
    <w:rsid w:val="009A41AF"/>
    <w:rsid w:val="009A4F6A"/>
    <w:rsid w:val="009A5375"/>
    <w:rsid w:val="009A5D38"/>
    <w:rsid w:val="009A5EDC"/>
    <w:rsid w:val="009A5FEF"/>
    <w:rsid w:val="009A6895"/>
    <w:rsid w:val="009A710D"/>
    <w:rsid w:val="009A743B"/>
    <w:rsid w:val="009A7B89"/>
    <w:rsid w:val="009B0382"/>
    <w:rsid w:val="009B153A"/>
    <w:rsid w:val="009B1806"/>
    <w:rsid w:val="009B1E23"/>
    <w:rsid w:val="009B249A"/>
    <w:rsid w:val="009B2765"/>
    <w:rsid w:val="009B2AE4"/>
    <w:rsid w:val="009B3475"/>
    <w:rsid w:val="009B3487"/>
    <w:rsid w:val="009B3EB8"/>
    <w:rsid w:val="009B5768"/>
    <w:rsid w:val="009B5C78"/>
    <w:rsid w:val="009B6096"/>
    <w:rsid w:val="009B69A4"/>
    <w:rsid w:val="009B6BE0"/>
    <w:rsid w:val="009B75AC"/>
    <w:rsid w:val="009B7E78"/>
    <w:rsid w:val="009C0343"/>
    <w:rsid w:val="009C0350"/>
    <w:rsid w:val="009C062B"/>
    <w:rsid w:val="009C0659"/>
    <w:rsid w:val="009C0710"/>
    <w:rsid w:val="009C13D5"/>
    <w:rsid w:val="009C15C0"/>
    <w:rsid w:val="009C1D15"/>
    <w:rsid w:val="009C211A"/>
    <w:rsid w:val="009C2410"/>
    <w:rsid w:val="009C2E9B"/>
    <w:rsid w:val="009C4266"/>
    <w:rsid w:val="009C4A52"/>
    <w:rsid w:val="009C5459"/>
    <w:rsid w:val="009C6107"/>
    <w:rsid w:val="009C615D"/>
    <w:rsid w:val="009C61E1"/>
    <w:rsid w:val="009C689F"/>
    <w:rsid w:val="009C6E10"/>
    <w:rsid w:val="009C6F72"/>
    <w:rsid w:val="009C7046"/>
    <w:rsid w:val="009C7478"/>
    <w:rsid w:val="009C751F"/>
    <w:rsid w:val="009C7560"/>
    <w:rsid w:val="009D0102"/>
    <w:rsid w:val="009D04BE"/>
    <w:rsid w:val="009D0FF8"/>
    <w:rsid w:val="009D1372"/>
    <w:rsid w:val="009D18CE"/>
    <w:rsid w:val="009D1DB0"/>
    <w:rsid w:val="009D3637"/>
    <w:rsid w:val="009D36BE"/>
    <w:rsid w:val="009D4888"/>
    <w:rsid w:val="009D4BE8"/>
    <w:rsid w:val="009D4F24"/>
    <w:rsid w:val="009D5A30"/>
    <w:rsid w:val="009D60BB"/>
    <w:rsid w:val="009D64E0"/>
    <w:rsid w:val="009D660D"/>
    <w:rsid w:val="009D6769"/>
    <w:rsid w:val="009D6A82"/>
    <w:rsid w:val="009D75D1"/>
    <w:rsid w:val="009D7D9F"/>
    <w:rsid w:val="009D7FFC"/>
    <w:rsid w:val="009E09E6"/>
    <w:rsid w:val="009E0BDB"/>
    <w:rsid w:val="009E0E2E"/>
    <w:rsid w:val="009E0F9F"/>
    <w:rsid w:val="009E1076"/>
    <w:rsid w:val="009E1322"/>
    <w:rsid w:val="009E2062"/>
    <w:rsid w:val="009E2304"/>
    <w:rsid w:val="009E2350"/>
    <w:rsid w:val="009E2B16"/>
    <w:rsid w:val="009E2DDF"/>
    <w:rsid w:val="009E34B6"/>
    <w:rsid w:val="009E3853"/>
    <w:rsid w:val="009E38A1"/>
    <w:rsid w:val="009E3D34"/>
    <w:rsid w:val="009E45E8"/>
    <w:rsid w:val="009E4995"/>
    <w:rsid w:val="009E4AD0"/>
    <w:rsid w:val="009E4B45"/>
    <w:rsid w:val="009E5C8F"/>
    <w:rsid w:val="009E5CD7"/>
    <w:rsid w:val="009E5DEC"/>
    <w:rsid w:val="009E62DE"/>
    <w:rsid w:val="009E704C"/>
    <w:rsid w:val="009E75ED"/>
    <w:rsid w:val="009E7DD9"/>
    <w:rsid w:val="009F05DA"/>
    <w:rsid w:val="009F0605"/>
    <w:rsid w:val="009F0CFE"/>
    <w:rsid w:val="009F10B8"/>
    <w:rsid w:val="009F171B"/>
    <w:rsid w:val="009F1940"/>
    <w:rsid w:val="009F1CE6"/>
    <w:rsid w:val="009F2050"/>
    <w:rsid w:val="009F242C"/>
    <w:rsid w:val="009F25A2"/>
    <w:rsid w:val="009F40DD"/>
    <w:rsid w:val="009F4460"/>
    <w:rsid w:val="009F479D"/>
    <w:rsid w:val="009F4B27"/>
    <w:rsid w:val="009F4CB7"/>
    <w:rsid w:val="009F50E1"/>
    <w:rsid w:val="009F5282"/>
    <w:rsid w:val="009F5302"/>
    <w:rsid w:val="009F57C4"/>
    <w:rsid w:val="009F5CD9"/>
    <w:rsid w:val="009F5D37"/>
    <w:rsid w:val="009F5E8A"/>
    <w:rsid w:val="009F66C5"/>
    <w:rsid w:val="009F6952"/>
    <w:rsid w:val="00A0092E"/>
    <w:rsid w:val="00A00B6A"/>
    <w:rsid w:val="00A00BE1"/>
    <w:rsid w:val="00A00E1D"/>
    <w:rsid w:val="00A01A62"/>
    <w:rsid w:val="00A036CE"/>
    <w:rsid w:val="00A03A54"/>
    <w:rsid w:val="00A03C49"/>
    <w:rsid w:val="00A03C91"/>
    <w:rsid w:val="00A046B9"/>
    <w:rsid w:val="00A0485A"/>
    <w:rsid w:val="00A04B2D"/>
    <w:rsid w:val="00A04C7D"/>
    <w:rsid w:val="00A050EE"/>
    <w:rsid w:val="00A059F0"/>
    <w:rsid w:val="00A06187"/>
    <w:rsid w:val="00A0653F"/>
    <w:rsid w:val="00A065BA"/>
    <w:rsid w:val="00A06A78"/>
    <w:rsid w:val="00A06EC3"/>
    <w:rsid w:val="00A074AD"/>
    <w:rsid w:val="00A10A75"/>
    <w:rsid w:val="00A10FD1"/>
    <w:rsid w:val="00A11A21"/>
    <w:rsid w:val="00A123B2"/>
    <w:rsid w:val="00A13522"/>
    <w:rsid w:val="00A13AF9"/>
    <w:rsid w:val="00A13F13"/>
    <w:rsid w:val="00A14243"/>
    <w:rsid w:val="00A14307"/>
    <w:rsid w:val="00A14C38"/>
    <w:rsid w:val="00A1509E"/>
    <w:rsid w:val="00A1569D"/>
    <w:rsid w:val="00A15A99"/>
    <w:rsid w:val="00A17D79"/>
    <w:rsid w:val="00A2178E"/>
    <w:rsid w:val="00A21B65"/>
    <w:rsid w:val="00A21E44"/>
    <w:rsid w:val="00A2210F"/>
    <w:rsid w:val="00A221D7"/>
    <w:rsid w:val="00A22389"/>
    <w:rsid w:val="00A223BA"/>
    <w:rsid w:val="00A23A5F"/>
    <w:rsid w:val="00A24BC6"/>
    <w:rsid w:val="00A2520A"/>
    <w:rsid w:val="00A25D8D"/>
    <w:rsid w:val="00A26032"/>
    <w:rsid w:val="00A26FD6"/>
    <w:rsid w:val="00A27474"/>
    <w:rsid w:val="00A303BF"/>
    <w:rsid w:val="00A305F5"/>
    <w:rsid w:val="00A31040"/>
    <w:rsid w:val="00A3111F"/>
    <w:rsid w:val="00A3140E"/>
    <w:rsid w:val="00A31D0E"/>
    <w:rsid w:val="00A32309"/>
    <w:rsid w:val="00A32437"/>
    <w:rsid w:val="00A32563"/>
    <w:rsid w:val="00A32576"/>
    <w:rsid w:val="00A32C9E"/>
    <w:rsid w:val="00A34259"/>
    <w:rsid w:val="00A343BF"/>
    <w:rsid w:val="00A34738"/>
    <w:rsid w:val="00A36689"/>
    <w:rsid w:val="00A36DB9"/>
    <w:rsid w:val="00A37612"/>
    <w:rsid w:val="00A37F39"/>
    <w:rsid w:val="00A37F4F"/>
    <w:rsid w:val="00A37FAC"/>
    <w:rsid w:val="00A403FE"/>
    <w:rsid w:val="00A40AA0"/>
    <w:rsid w:val="00A40CCB"/>
    <w:rsid w:val="00A41ACA"/>
    <w:rsid w:val="00A424B3"/>
    <w:rsid w:val="00A4271F"/>
    <w:rsid w:val="00A4369D"/>
    <w:rsid w:val="00A43770"/>
    <w:rsid w:val="00A4416A"/>
    <w:rsid w:val="00A44306"/>
    <w:rsid w:val="00A444CD"/>
    <w:rsid w:val="00A448D3"/>
    <w:rsid w:val="00A449F1"/>
    <w:rsid w:val="00A45171"/>
    <w:rsid w:val="00A45202"/>
    <w:rsid w:val="00A45B3C"/>
    <w:rsid w:val="00A45EBF"/>
    <w:rsid w:val="00A466D4"/>
    <w:rsid w:val="00A46AE0"/>
    <w:rsid w:val="00A46D54"/>
    <w:rsid w:val="00A4729E"/>
    <w:rsid w:val="00A47413"/>
    <w:rsid w:val="00A47778"/>
    <w:rsid w:val="00A47BC7"/>
    <w:rsid w:val="00A47D0C"/>
    <w:rsid w:val="00A47D93"/>
    <w:rsid w:val="00A500A2"/>
    <w:rsid w:val="00A5059B"/>
    <w:rsid w:val="00A5066D"/>
    <w:rsid w:val="00A506B3"/>
    <w:rsid w:val="00A50986"/>
    <w:rsid w:val="00A511B0"/>
    <w:rsid w:val="00A51A9F"/>
    <w:rsid w:val="00A51B26"/>
    <w:rsid w:val="00A5252B"/>
    <w:rsid w:val="00A52E5B"/>
    <w:rsid w:val="00A52FD9"/>
    <w:rsid w:val="00A53171"/>
    <w:rsid w:val="00A53325"/>
    <w:rsid w:val="00A53CEF"/>
    <w:rsid w:val="00A540C3"/>
    <w:rsid w:val="00A54497"/>
    <w:rsid w:val="00A546E7"/>
    <w:rsid w:val="00A547C5"/>
    <w:rsid w:val="00A54EA0"/>
    <w:rsid w:val="00A5687F"/>
    <w:rsid w:val="00A5704E"/>
    <w:rsid w:val="00A57FE9"/>
    <w:rsid w:val="00A607B7"/>
    <w:rsid w:val="00A608D3"/>
    <w:rsid w:val="00A60C4D"/>
    <w:rsid w:val="00A61C28"/>
    <w:rsid w:val="00A62742"/>
    <w:rsid w:val="00A62A2D"/>
    <w:rsid w:val="00A62BC4"/>
    <w:rsid w:val="00A62D76"/>
    <w:rsid w:val="00A632B3"/>
    <w:rsid w:val="00A63540"/>
    <w:rsid w:val="00A63997"/>
    <w:rsid w:val="00A63B69"/>
    <w:rsid w:val="00A64278"/>
    <w:rsid w:val="00A64359"/>
    <w:rsid w:val="00A64384"/>
    <w:rsid w:val="00A64DE0"/>
    <w:rsid w:val="00A65907"/>
    <w:rsid w:val="00A65CAD"/>
    <w:rsid w:val="00A65F81"/>
    <w:rsid w:val="00A660A6"/>
    <w:rsid w:val="00A67092"/>
    <w:rsid w:val="00A67254"/>
    <w:rsid w:val="00A678C2"/>
    <w:rsid w:val="00A70D0D"/>
    <w:rsid w:val="00A70EE6"/>
    <w:rsid w:val="00A717DE"/>
    <w:rsid w:val="00A717EC"/>
    <w:rsid w:val="00A722A6"/>
    <w:rsid w:val="00A73F2A"/>
    <w:rsid w:val="00A74202"/>
    <w:rsid w:val="00A742A0"/>
    <w:rsid w:val="00A74449"/>
    <w:rsid w:val="00A74451"/>
    <w:rsid w:val="00A76220"/>
    <w:rsid w:val="00A76EA8"/>
    <w:rsid w:val="00A76F72"/>
    <w:rsid w:val="00A7721A"/>
    <w:rsid w:val="00A77900"/>
    <w:rsid w:val="00A77BAC"/>
    <w:rsid w:val="00A804E1"/>
    <w:rsid w:val="00A804E8"/>
    <w:rsid w:val="00A80B1C"/>
    <w:rsid w:val="00A80B96"/>
    <w:rsid w:val="00A824E8"/>
    <w:rsid w:val="00A82843"/>
    <w:rsid w:val="00A83661"/>
    <w:rsid w:val="00A838BC"/>
    <w:rsid w:val="00A84087"/>
    <w:rsid w:val="00A85E8D"/>
    <w:rsid w:val="00A86010"/>
    <w:rsid w:val="00A865F4"/>
    <w:rsid w:val="00A874C9"/>
    <w:rsid w:val="00A87655"/>
    <w:rsid w:val="00A87705"/>
    <w:rsid w:val="00A8771F"/>
    <w:rsid w:val="00A877BB"/>
    <w:rsid w:val="00A87AE1"/>
    <w:rsid w:val="00A901F1"/>
    <w:rsid w:val="00A90559"/>
    <w:rsid w:val="00A90701"/>
    <w:rsid w:val="00A90BC1"/>
    <w:rsid w:val="00A90DE2"/>
    <w:rsid w:val="00A91632"/>
    <w:rsid w:val="00A918A2"/>
    <w:rsid w:val="00A92127"/>
    <w:rsid w:val="00A92388"/>
    <w:rsid w:val="00A92770"/>
    <w:rsid w:val="00A92CC8"/>
    <w:rsid w:val="00A92CE7"/>
    <w:rsid w:val="00A932B2"/>
    <w:rsid w:val="00A93406"/>
    <w:rsid w:val="00A93A34"/>
    <w:rsid w:val="00A953CE"/>
    <w:rsid w:val="00A953FF"/>
    <w:rsid w:val="00A957FA"/>
    <w:rsid w:val="00A96313"/>
    <w:rsid w:val="00A96762"/>
    <w:rsid w:val="00A96CAA"/>
    <w:rsid w:val="00A97991"/>
    <w:rsid w:val="00AA0302"/>
    <w:rsid w:val="00AA087C"/>
    <w:rsid w:val="00AA0BFC"/>
    <w:rsid w:val="00AA0C1F"/>
    <w:rsid w:val="00AA1144"/>
    <w:rsid w:val="00AA154A"/>
    <w:rsid w:val="00AA1E3D"/>
    <w:rsid w:val="00AA2CC9"/>
    <w:rsid w:val="00AA2FF1"/>
    <w:rsid w:val="00AA3264"/>
    <w:rsid w:val="00AA383C"/>
    <w:rsid w:val="00AA3AD0"/>
    <w:rsid w:val="00AA43D3"/>
    <w:rsid w:val="00AA45FB"/>
    <w:rsid w:val="00AA4D07"/>
    <w:rsid w:val="00AA52CE"/>
    <w:rsid w:val="00AA55A4"/>
    <w:rsid w:val="00AA5645"/>
    <w:rsid w:val="00AA5E92"/>
    <w:rsid w:val="00AA5F07"/>
    <w:rsid w:val="00AA63CB"/>
    <w:rsid w:val="00AA717C"/>
    <w:rsid w:val="00AA73DD"/>
    <w:rsid w:val="00AA75ED"/>
    <w:rsid w:val="00AA7969"/>
    <w:rsid w:val="00AB0163"/>
    <w:rsid w:val="00AB0571"/>
    <w:rsid w:val="00AB0BEF"/>
    <w:rsid w:val="00AB0DAE"/>
    <w:rsid w:val="00AB112A"/>
    <w:rsid w:val="00AB163D"/>
    <w:rsid w:val="00AB19D6"/>
    <w:rsid w:val="00AB2B7A"/>
    <w:rsid w:val="00AB3270"/>
    <w:rsid w:val="00AB3524"/>
    <w:rsid w:val="00AB3A20"/>
    <w:rsid w:val="00AB3DB2"/>
    <w:rsid w:val="00AB4701"/>
    <w:rsid w:val="00AB4F88"/>
    <w:rsid w:val="00AB62EE"/>
    <w:rsid w:val="00AB6962"/>
    <w:rsid w:val="00AB6A0D"/>
    <w:rsid w:val="00AB6D68"/>
    <w:rsid w:val="00AB6D7F"/>
    <w:rsid w:val="00AB7210"/>
    <w:rsid w:val="00AB73AB"/>
    <w:rsid w:val="00AB7783"/>
    <w:rsid w:val="00AB7D30"/>
    <w:rsid w:val="00AB7D75"/>
    <w:rsid w:val="00AB7FB0"/>
    <w:rsid w:val="00AB7FB5"/>
    <w:rsid w:val="00AC0737"/>
    <w:rsid w:val="00AC0D47"/>
    <w:rsid w:val="00AC1337"/>
    <w:rsid w:val="00AC1547"/>
    <w:rsid w:val="00AC2555"/>
    <w:rsid w:val="00AC2A57"/>
    <w:rsid w:val="00AC2B09"/>
    <w:rsid w:val="00AC2B0A"/>
    <w:rsid w:val="00AC30E4"/>
    <w:rsid w:val="00AC3649"/>
    <w:rsid w:val="00AC37F4"/>
    <w:rsid w:val="00AC3CFA"/>
    <w:rsid w:val="00AC5058"/>
    <w:rsid w:val="00AC52B0"/>
    <w:rsid w:val="00AC5570"/>
    <w:rsid w:val="00AC565B"/>
    <w:rsid w:val="00AC57D5"/>
    <w:rsid w:val="00AC58E0"/>
    <w:rsid w:val="00AC5931"/>
    <w:rsid w:val="00AC66B2"/>
    <w:rsid w:val="00AC6954"/>
    <w:rsid w:val="00AC69FB"/>
    <w:rsid w:val="00AC7BFE"/>
    <w:rsid w:val="00AC7CA2"/>
    <w:rsid w:val="00AC7D0F"/>
    <w:rsid w:val="00AD0143"/>
    <w:rsid w:val="00AD052E"/>
    <w:rsid w:val="00AD0B0D"/>
    <w:rsid w:val="00AD0BEB"/>
    <w:rsid w:val="00AD14FA"/>
    <w:rsid w:val="00AD176D"/>
    <w:rsid w:val="00AD2329"/>
    <w:rsid w:val="00AD328A"/>
    <w:rsid w:val="00AD4DFE"/>
    <w:rsid w:val="00AD505A"/>
    <w:rsid w:val="00AD523B"/>
    <w:rsid w:val="00AD6217"/>
    <w:rsid w:val="00AD6639"/>
    <w:rsid w:val="00AD6699"/>
    <w:rsid w:val="00AD7E07"/>
    <w:rsid w:val="00AD7F24"/>
    <w:rsid w:val="00AE089F"/>
    <w:rsid w:val="00AE0E1A"/>
    <w:rsid w:val="00AE1316"/>
    <w:rsid w:val="00AE1678"/>
    <w:rsid w:val="00AE241D"/>
    <w:rsid w:val="00AE256C"/>
    <w:rsid w:val="00AE27AD"/>
    <w:rsid w:val="00AE2C1E"/>
    <w:rsid w:val="00AE34A3"/>
    <w:rsid w:val="00AE5D0E"/>
    <w:rsid w:val="00AE6032"/>
    <w:rsid w:val="00AE62B1"/>
    <w:rsid w:val="00AE7C50"/>
    <w:rsid w:val="00AE7D40"/>
    <w:rsid w:val="00AE7DBC"/>
    <w:rsid w:val="00AE7DF4"/>
    <w:rsid w:val="00AE7ED2"/>
    <w:rsid w:val="00AF0265"/>
    <w:rsid w:val="00AF1061"/>
    <w:rsid w:val="00AF1144"/>
    <w:rsid w:val="00AF1772"/>
    <w:rsid w:val="00AF2054"/>
    <w:rsid w:val="00AF2212"/>
    <w:rsid w:val="00AF26B6"/>
    <w:rsid w:val="00AF27DF"/>
    <w:rsid w:val="00AF319E"/>
    <w:rsid w:val="00AF350E"/>
    <w:rsid w:val="00AF3B0D"/>
    <w:rsid w:val="00AF3E83"/>
    <w:rsid w:val="00AF442C"/>
    <w:rsid w:val="00AF494C"/>
    <w:rsid w:val="00AF5AC8"/>
    <w:rsid w:val="00AF5B5A"/>
    <w:rsid w:val="00AF63A5"/>
    <w:rsid w:val="00AF6768"/>
    <w:rsid w:val="00AF6D6C"/>
    <w:rsid w:val="00AF7374"/>
    <w:rsid w:val="00AF7CE5"/>
    <w:rsid w:val="00B00430"/>
    <w:rsid w:val="00B00CDB"/>
    <w:rsid w:val="00B01297"/>
    <w:rsid w:val="00B013D7"/>
    <w:rsid w:val="00B014C6"/>
    <w:rsid w:val="00B0256A"/>
    <w:rsid w:val="00B02AA2"/>
    <w:rsid w:val="00B0332B"/>
    <w:rsid w:val="00B03CD9"/>
    <w:rsid w:val="00B04064"/>
    <w:rsid w:val="00B044F9"/>
    <w:rsid w:val="00B04D52"/>
    <w:rsid w:val="00B05311"/>
    <w:rsid w:val="00B05653"/>
    <w:rsid w:val="00B05782"/>
    <w:rsid w:val="00B05B6B"/>
    <w:rsid w:val="00B061B7"/>
    <w:rsid w:val="00B06354"/>
    <w:rsid w:val="00B06398"/>
    <w:rsid w:val="00B0655F"/>
    <w:rsid w:val="00B06B8D"/>
    <w:rsid w:val="00B06E12"/>
    <w:rsid w:val="00B070D7"/>
    <w:rsid w:val="00B07D29"/>
    <w:rsid w:val="00B07DF2"/>
    <w:rsid w:val="00B100B0"/>
    <w:rsid w:val="00B107EE"/>
    <w:rsid w:val="00B10DFB"/>
    <w:rsid w:val="00B10FE9"/>
    <w:rsid w:val="00B110B3"/>
    <w:rsid w:val="00B11117"/>
    <w:rsid w:val="00B11432"/>
    <w:rsid w:val="00B117DE"/>
    <w:rsid w:val="00B1292F"/>
    <w:rsid w:val="00B12B21"/>
    <w:rsid w:val="00B13AE6"/>
    <w:rsid w:val="00B13BF1"/>
    <w:rsid w:val="00B13C3C"/>
    <w:rsid w:val="00B14BFC"/>
    <w:rsid w:val="00B14C45"/>
    <w:rsid w:val="00B1559D"/>
    <w:rsid w:val="00B1595F"/>
    <w:rsid w:val="00B15971"/>
    <w:rsid w:val="00B159A9"/>
    <w:rsid w:val="00B15E33"/>
    <w:rsid w:val="00B1694A"/>
    <w:rsid w:val="00B16E0A"/>
    <w:rsid w:val="00B16EDB"/>
    <w:rsid w:val="00B16F43"/>
    <w:rsid w:val="00B170A8"/>
    <w:rsid w:val="00B209A3"/>
    <w:rsid w:val="00B2109C"/>
    <w:rsid w:val="00B21733"/>
    <w:rsid w:val="00B21B9C"/>
    <w:rsid w:val="00B21C7A"/>
    <w:rsid w:val="00B21E28"/>
    <w:rsid w:val="00B22F12"/>
    <w:rsid w:val="00B23144"/>
    <w:rsid w:val="00B24AEF"/>
    <w:rsid w:val="00B24DE8"/>
    <w:rsid w:val="00B25EC9"/>
    <w:rsid w:val="00B267C3"/>
    <w:rsid w:val="00B26CF4"/>
    <w:rsid w:val="00B26F09"/>
    <w:rsid w:val="00B26FD6"/>
    <w:rsid w:val="00B30332"/>
    <w:rsid w:val="00B307F5"/>
    <w:rsid w:val="00B30865"/>
    <w:rsid w:val="00B31358"/>
    <w:rsid w:val="00B32DB1"/>
    <w:rsid w:val="00B33C2A"/>
    <w:rsid w:val="00B33DCD"/>
    <w:rsid w:val="00B34755"/>
    <w:rsid w:val="00B3488C"/>
    <w:rsid w:val="00B34C94"/>
    <w:rsid w:val="00B34D86"/>
    <w:rsid w:val="00B355DA"/>
    <w:rsid w:val="00B3583E"/>
    <w:rsid w:val="00B3604C"/>
    <w:rsid w:val="00B363B5"/>
    <w:rsid w:val="00B37A8F"/>
    <w:rsid w:val="00B40218"/>
    <w:rsid w:val="00B409F1"/>
    <w:rsid w:val="00B41296"/>
    <w:rsid w:val="00B414B5"/>
    <w:rsid w:val="00B41FD3"/>
    <w:rsid w:val="00B421EC"/>
    <w:rsid w:val="00B42356"/>
    <w:rsid w:val="00B4307C"/>
    <w:rsid w:val="00B43486"/>
    <w:rsid w:val="00B43504"/>
    <w:rsid w:val="00B43EAD"/>
    <w:rsid w:val="00B43F7E"/>
    <w:rsid w:val="00B445A4"/>
    <w:rsid w:val="00B447F7"/>
    <w:rsid w:val="00B44F3A"/>
    <w:rsid w:val="00B44FB3"/>
    <w:rsid w:val="00B45651"/>
    <w:rsid w:val="00B45A26"/>
    <w:rsid w:val="00B45C7A"/>
    <w:rsid w:val="00B46074"/>
    <w:rsid w:val="00B46838"/>
    <w:rsid w:val="00B469A9"/>
    <w:rsid w:val="00B47711"/>
    <w:rsid w:val="00B47829"/>
    <w:rsid w:val="00B47C92"/>
    <w:rsid w:val="00B501D7"/>
    <w:rsid w:val="00B510D3"/>
    <w:rsid w:val="00B51F55"/>
    <w:rsid w:val="00B52286"/>
    <w:rsid w:val="00B52AF9"/>
    <w:rsid w:val="00B52E95"/>
    <w:rsid w:val="00B536BF"/>
    <w:rsid w:val="00B53AEE"/>
    <w:rsid w:val="00B53D0D"/>
    <w:rsid w:val="00B540F8"/>
    <w:rsid w:val="00B542A6"/>
    <w:rsid w:val="00B542A9"/>
    <w:rsid w:val="00B543F2"/>
    <w:rsid w:val="00B54605"/>
    <w:rsid w:val="00B550CA"/>
    <w:rsid w:val="00B554E5"/>
    <w:rsid w:val="00B55ABE"/>
    <w:rsid w:val="00B55B3E"/>
    <w:rsid w:val="00B575BB"/>
    <w:rsid w:val="00B60222"/>
    <w:rsid w:val="00B605AF"/>
    <w:rsid w:val="00B6165F"/>
    <w:rsid w:val="00B62CC7"/>
    <w:rsid w:val="00B63133"/>
    <w:rsid w:val="00B63184"/>
    <w:rsid w:val="00B6331B"/>
    <w:rsid w:val="00B63563"/>
    <w:rsid w:val="00B636F3"/>
    <w:rsid w:val="00B639D7"/>
    <w:rsid w:val="00B65435"/>
    <w:rsid w:val="00B663F4"/>
    <w:rsid w:val="00B66468"/>
    <w:rsid w:val="00B6680F"/>
    <w:rsid w:val="00B66FC8"/>
    <w:rsid w:val="00B6754C"/>
    <w:rsid w:val="00B6756D"/>
    <w:rsid w:val="00B675EC"/>
    <w:rsid w:val="00B677D0"/>
    <w:rsid w:val="00B67E55"/>
    <w:rsid w:val="00B70183"/>
    <w:rsid w:val="00B7095B"/>
    <w:rsid w:val="00B7098D"/>
    <w:rsid w:val="00B70EAD"/>
    <w:rsid w:val="00B7157B"/>
    <w:rsid w:val="00B717DF"/>
    <w:rsid w:val="00B71C97"/>
    <w:rsid w:val="00B729F4"/>
    <w:rsid w:val="00B72E0A"/>
    <w:rsid w:val="00B72E80"/>
    <w:rsid w:val="00B73302"/>
    <w:rsid w:val="00B73643"/>
    <w:rsid w:val="00B73BD3"/>
    <w:rsid w:val="00B73D6B"/>
    <w:rsid w:val="00B75113"/>
    <w:rsid w:val="00B75314"/>
    <w:rsid w:val="00B75ADA"/>
    <w:rsid w:val="00B75C45"/>
    <w:rsid w:val="00B762BD"/>
    <w:rsid w:val="00B76557"/>
    <w:rsid w:val="00B7666A"/>
    <w:rsid w:val="00B770FF"/>
    <w:rsid w:val="00B774C4"/>
    <w:rsid w:val="00B7751D"/>
    <w:rsid w:val="00B77B06"/>
    <w:rsid w:val="00B801FD"/>
    <w:rsid w:val="00B8051C"/>
    <w:rsid w:val="00B8154B"/>
    <w:rsid w:val="00B815E3"/>
    <w:rsid w:val="00B81806"/>
    <w:rsid w:val="00B81B5E"/>
    <w:rsid w:val="00B81B8F"/>
    <w:rsid w:val="00B820E0"/>
    <w:rsid w:val="00B82F1D"/>
    <w:rsid w:val="00B83098"/>
    <w:rsid w:val="00B83450"/>
    <w:rsid w:val="00B850DE"/>
    <w:rsid w:val="00B850FF"/>
    <w:rsid w:val="00B85151"/>
    <w:rsid w:val="00B851A0"/>
    <w:rsid w:val="00B851E9"/>
    <w:rsid w:val="00B85B28"/>
    <w:rsid w:val="00B85E6C"/>
    <w:rsid w:val="00B85F27"/>
    <w:rsid w:val="00B86D98"/>
    <w:rsid w:val="00B875CE"/>
    <w:rsid w:val="00B87DB0"/>
    <w:rsid w:val="00B90F4A"/>
    <w:rsid w:val="00B9125D"/>
    <w:rsid w:val="00B913F1"/>
    <w:rsid w:val="00B91F4D"/>
    <w:rsid w:val="00B92490"/>
    <w:rsid w:val="00B92719"/>
    <w:rsid w:val="00B93356"/>
    <w:rsid w:val="00B93454"/>
    <w:rsid w:val="00B9387E"/>
    <w:rsid w:val="00B93939"/>
    <w:rsid w:val="00B93ABC"/>
    <w:rsid w:val="00B941FE"/>
    <w:rsid w:val="00B9473F"/>
    <w:rsid w:val="00B94D6D"/>
    <w:rsid w:val="00B94FC4"/>
    <w:rsid w:val="00B951F8"/>
    <w:rsid w:val="00B9571F"/>
    <w:rsid w:val="00B95B36"/>
    <w:rsid w:val="00B95F3B"/>
    <w:rsid w:val="00B96DCF"/>
    <w:rsid w:val="00B97CEB"/>
    <w:rsid w:val="00B97EB5"/>
    <w:rsid w:val="00BA0133"/>
    <w:rsid w:val="00BA050C"/>
    <w:rsid w:val="00BA1822"/>
    <w:rsid w:val="00BA1931"/>
    <w:rsid w:val="00BA1A38"/>
    <w:rsid w:val="00BA1F1D"/>
    <w:rsid w:val="00BA24C3"/>
    <w:rsid w:val="00BA2806"/>
    <w:rsid w:val="00BA3B48"/>
    <w:rsid w:val="00BA482F"/>
    <w:rsid w:val="00BA4B6A"/>
    <w:rsid w:val="00BA52F5"/>
    <w:rsid w:val="00BA5431"/>
    <w:rsid w:val="00BA5439"/>
    <w:rsid w:val="00BA5BD9"/>
    <w:rsid w:val="00BA691F"/>
    <w:rsid w:val="00BA6AAF"/>
    <w:rsid w:val="00BA7295"/>
    <w:rsid w:val="00BA782E"/>
    <w:rsid w:val="00BB0B97"/>
    <w:rsid w:val="00BB0E54"/>
    <w:rsid w:val="00BB14DB"/>
    <w:rsid w:val="00BB1CD7"/>
    <w:rsid w:val="00BB1E5A"/>
    <w:rsid w:val="00BB1F74"/>
    <w:rsid w:val="00BB2503"/>
    <w:rsid w:val="00BB2615"/>
    <w:rsid w:val="00BB28CA"/>
    <w:rsid w:val="00BB2CD0"/>
    <w:rsid w:val="00BB2DD7"/>
    <w:rsid w:val="00BB3D66"/>
    <w:rsid w:val="00BB4967"/>
    <w:rsid w:val="00BB4DC0"/>
    <w:rsid w:val="00BB5F61"/>
    <w:rsid w:val="00BB687B"/>
    <w:rsid w:val="00BB7B41"/>
    <w:rsid w:val="00BC0049"/>
    <w:rsid w:val="00BC025A"/>
    <w:rsid w:val="00BC0F16"/>
    <w:rsid w:val="00BC103E"/>
    <w:rsid w:val="00BC1AEE"/>
    <w:rsid w:val="00BC2639"/>
    <w:rsid w:val="00BC2A36"/>
    <w:rsid w:val="00BC2B14"/>
    <w:rsid w:val="00BC32E1"/>
    <w:rsid w:val="00BC34C6"/>
    <w:rsid w:val="00BC3551"/>
    <w:rsid w:val="00BC4E38"/>
    <w:rsid w:val="00BC547D"/>
    <w:rsid w:val="00BC5659"/>
    <w:rsid w:val="00BC5756"/>
    <w:rsid w:val="00BC67B6"/>
    <w:rsid w:val="00BC6921"/>
    <w:rsid w:val="00BC6DEA"/>
    <w:rsid w:val="00BC6FE8"/>
    <w:rsid w:val="00BC70CF"/>
    <w:rsid w:val="00BC73B1"/>
    <w:rsid w:val="00BC790D"/>
    <w:rsid w:val="00BD0400"/>
    <w:rsid w:val="00BD092B"/>
    <w:rsid w:val="00BD0A71"/>
    <w:rsid w:val="00BD0C16"/>
    <w:rsid w:val="00BD1275"/>
    <w:rsid w:val="00BD167F"/>
    <w:rsid w:val="00BD1A18"/>
    <w:rsid w:val="00BD1BFC"/>
    <w:rsid w:val="00BD26CF"/>
    <w:rsid w:val="00BD3B59"/>
    <w:rsid w:val="00BD3F88"/>
    <w:rsid w:val="00BD40B2"/>
    <w:rsid w:val="00BD4756"/>
    <w:rsid w:val="00BD55D1"/>
    <w:rsid w:val="00BD5748"/>
    <w:rsid w:val="00BD596F"/>
    <w:rsid w:val="00BD5B3C"/>
    <w:rsid w:val="00BD6338"/>
    <w:rsid w:val="00BD66B9"/>
    <w:rsid w:val="00BD6B4C"/>
    <w:rsid w:val="00BD6CD6"/>
    <w:rsid w:val="00BD7F5F"/>
    <w:rsid w:val="00BE0520"/>
    <w:rsid w:val="00BE0746"/>
    <w:rsid w:val="00BE0F45"/>
    <w:rsid w:val="00BE1136"/>
    <w:rsid w:val="00BE191C"/>
    <w:rsid w:val="00BE1A36"/>
    <w:rsid w:val="00BE1B95"/>
    <w:rsid w:val="00BE2DCD"/>
    <w:rsid w:val="00BE362D"/>
    <w:rsid w:val="00BE4311"/>
    <w:rsid w:val="00BE43D2"/>
    <w:rsid w:val="00BE4742"/>
    <w:rsid w:val="00BE474B"/>
    <w:rsid w:val="00BE4CD1"/>
    <w:rsid w:val="00BE5588"/>
    <w:rsid w:val="00BE5905"/>
    <w:rsid w:val="00BE5C3C"/>
    <w:rsid w:val="00BE614D"/>
    <w:rsid w:val="00BE6F71"/>
    <w:rsid w:val="00BE7631"/>
    <w:rsid w:val="00BE7697"/>
    <w:rsid w:val="00BE78EE"/>
    <w:rsid w:val="00BF0E82"/>
    <w:rsid w:val="00BF1152"/>
    <w:rsid w:val="00BF1C0F"/>
    <w:rsid w:val="00BF20E6"/>
    <w:rsid w:val="00BF2472"/>
    <w:rsid w:val="00BF2682"/>
    <w:rsid w:val="00BF2C05"/>
    <w:rsid w:val="00BF2CF7"/>
    <w:rsid w:val="00BF2EB1"/>
    <w:rsid w:val="00BF34CB"/>
    <w:rsid w:val="00BF34E0"/>
    <w:rsid w:val="00BF371C"/>
    <w:rsid w:val="00BF4009"/>
    <w:rsid w:val="00BF441E"/>
    <w:rsid w:val="00BF4690"/>
    <w:rsid w:val="00BF4CE4"/>
    <w:rsid w:val="00BF4FCE"/>
    <w:rsid w:val="00BF580B"/>
    <w:rsid w:val="00BF5CC0"/>
    <w:rsid w:val="00BF5D2E"/>
    <w:rsid w:val="00BF7CA3"/>
    <w:rsid w:val="00C008BB"/>
    <w:rsid w:val="00C009BE"/>
    <w:rsid w:val="00C012C2"/>
    <w:rsid w:val="00C0147A"/>
    <w:rsid w:val="00C019B3"/>
    <w:rsid w:val="00C01CD8"/>
    <w:rsid w:val="00C01DB4"/>
    <w:rsid w:val="00C02681"/>
    <w:rsid w:val="00C02883"/>
    <w:rsid w:val="00C02E72"/>
    <w:rsid w:val="00C02FEB"/>
    <w:rsid w:val="00C03C8E"/>
    <w:rsid w:val="00C03D20"/>
    <w:rsid w:val="00C04919"/>
    <w:rsid w:val="00C04B1A"/>
    <w:rsid w:val="00C04F9D"/>
    <w:rsid w:val="00C051EF"/>
    <w:rsid w:val="00C05507"/>
    <w:rsid w:val="00C057A7"/>
    <w:rsid w:val="00C06779"/>
    <w:rsid w:val="00C06CEB"/>
    <w:rsid w:val="00C077A2"/>
    <w:rsid w:val="00C10B23"/>
    <w:rsid w:val="00C1127C"/>
    <w:rsid w:val="00C11575"/>
    <w:rsid w:val="00C11747"/>
    <w:rsid w:val="00C118BE"/>
    <w:rsid w:val="00C132CD"/>
    <w:rsid w:val="00C13799"/>
    <w:rsid w:val="00C1394B"/>
    <w:rsid w:val="00C14453"/>
    <w:rsid w:val="00C145FE"/>
    <w:rsid w:val="00C14936"/>
    <w:rsid w:val="00C159C7"/>
    <w:rsid w:val="00C15D2C"/>
    <w:rsid w:val="00C160B9"/>
    <w:rsid w:val="00C165B0"/>
    <w:rsid w:val="00C1680A"/>
    <w:rsid w:val="00C16D64"/>
    <w:rsid w:val="00C1738D"/>
    <w:rsid w:val="00C173B7"/>
    <w:rsid w:val="00C17555"/>
    <w:rsid w:val="00C202F9"/>
    <w:rsid w:val="00C207D0"/>
    <w:rsid w:val="00C211E3"/>
    <w:rsid w:val="00C21295"/>
    <w:rsid w:val="00C2274E"/>
    <w:rsid w:val="00C227A0"/>
    <w:rsid w:val="00C22987"/>
    <w:rsid w:val="00C22B04"/>
    <w:rsid w:val="00C23A3E"/>
    <w:rsid w:val="00C23E3A"/>
    <w:rsid w:val="00C24289"/>
    <w:rsid w:val="00C24358"/>
    <w:rsid w:val="00C2497E"/>
    <w:rsid w:val="00C256A3"/>
    <w:rsid w:val="00C2593A"/>
    <w:rsid w:val="00C2599F"/>
    <w:rsid w:val="00C25F2D"/>
    <w:rsid w:val="00C26993"/>
    <w:rsid w:val="00C26DF5"/>
    <w:rsid w:val="00C26DF8"/>
    <w:rsid w:val="00C27766"/>
    <w:rsid w:val="00C2787A"/>
    <w:rsid w:val="00C300C4"/>
    <w:rsid w:val="00C308E7"/>
    <w:rsid w:val="00C3111C"/>
    <w:rsid w:val="00C313E1"/>
    <w:rsid w:val="00C31F41"/>
    <w:rsid w:val="00C32457"/>
    <w:rsid w:val="00C327AB"/>
    <w:rsid w:val="00C32B41"/>
    <w:rsid w:val="00C32E97"/>
    <w:rsid w:val="00C334C4"/>
    <w:rsid w:val="00C3366D"/>
    <w:rsid w:val="00C33979"/>
    <w:rsid w:val="00C34061"/>
    <w:rsid w:val="00C347E3"/>
    <w:rsid w:val="00C35203"/>
    <w:rsid w:val="00C356E9"/>
    <w:rsid w:val="00C35876"/>
    <w:rsid w:val="00C35AE7"/>
    <w:rsid w:val="00C3617C"/>
    <w:rsid w:val="00C368E4"/>
    <w:rsid w:val="00C379D0"/>
    <w:rsid w:val="00C37E44"/>
    <w:rsid w:val="00C4042D"/>
    <w:rsid w:val="00C405D0"/>
    <w:rsid w:val="00C40F25"/>
    <w:rsid w:val="00C4106F"/>
    <w:rsid w:val="00C4189A"/>
    <w:rsid w:val="00C41E67"/>
    <w:rsid w:val="00C41F1B"/>
    <w:rsid w:val="00C42454"/>
    <w:rsid w:val="00C4255D"/>
    <w:rsid w:val="00C430DE"/>
    <w:rsid w:val="00C43112"/>
    <w:rsid w:val="00C4348D"/>
    <w:rsid w:val="00C43501"/>
    <w:rsid w:val="00C438A8"/>
    <w:rsid w:val="00C44263"/>
    <w:rsid w:val="00C44483"/>
    <w:rsid w:val="00C447AE"/>
    <w:rsid w:val="00C44B85"/>
    <w:rsid w:val="00C44C72"/>
    <w:rsid w:val="00C4595B"/>
    <w:rsid w:val="00C45C75"/>
    <w:rsid w:val="00C45D9D"/>
    <w:rsid w:val="00C470CF"/>
    <w:rsid w:val="00C47198"/>
    <w:rsid w:val="00C472E5"/>
    <w:rsid w:val="00C473E7"/>
    <w:rsid w:val="00C47455"/>
    <w:rsid w:val="00C47C03"/>
    <w:rsid w:val="00C501AC"/>
    <w:rsid w:val="00C5075E"/>
    <w:rsid w:val="00C5155C"/>
    <w:rsid w:val="00C51DF2"/>
    <w:rsid w:val="00C51F27"/>
    <w:rsid w:val="00C523D7"/>
    <w:rsid w:val="00C527F8"/>
    <w:rsid w:val="00C5298F"/>
    <w:rsid w:val="00C529BA"/>
    <w:rsid w:val="00C532AF"/>
    <w:rsid w:val="00C5366A"/>
    <w:rsid w:val="00C536E6"/>
    <w:rsid w:val="00C536EE"/>
    <w:rsid w:val="00C543D3"/>
    <w:rsid w:val="00C54BD3"/>
    <w:rsid w:val="00C54FF2"/>
    <w:rsid w:val="00C55670"/>
    <w:rsid w:val="00C558D6"/>
    <w:rsid w:val="00C55CCF"/>
    <w:rsid w:val="00C5666A"/>
    <w:rsid w:val="00C56DCE"/>
    <w:rsid w:val="00C56E35"/>
    <w:rsid w:val="00C57406"/>
    <w:rsid w:val="00C60385"/>
    <w:rsid w:val="00C60731"/>
    <w:rsid w:val="00C6113F"/>
    <w:rsid w:val="00C61530"/>
    <w:rsid w:val="00C62814"/>
    <w:rsid w:val="00C6299E"/>
    <w:rsid w:val="00C6363A"/>
    <w:rsid w:val="00C63819"/>
    <w:rsid w:val="00C64845"/>
    <w:rsid w:val="00C64B30"/>
    <w:rsid w:val="00C64D2B"/>
    <w:rsid w:val="00C652B3"/>
    <w:rsid w:val="00C65AD9"/>
    <w:rsid w:val="00C6666E"/>
    <w:rsid w:val="00C66AC4"/>
    <w:rsid w:val="00C6733D"/>
    <w:rsid w:val="00C67F67"/>
    <w:rsid w:val="00C7029B"/>
    <w:rsid w:val="00C70727"/>
    <w:rsid w:val="00C70973"/>
    <w:rsid w:val="00C7115F"/>
    <w:rsid w:val="00C7147C"/>
    <w:rsid w:val="00C715A4"/>
    <w:rsid w:val="00C71BED"/>
    <w:rsid w:val="00C722F9"/>
    <w:rsid w:val="00C723E9"/>
    <w:rsid w:val="00C725C4"/>
    <w:rsid w:val="00C72B65"/>
    <w:rsid w:val="00C72DD0"/>
    <w:rsid w:val="00C734D6"/>
    <w:rsid w:val="00C73818"/>
    <w:rsid w:val="00C73D02"/>
    <w:rsid w:val="00C73F81"/>
    <w:rsid w:val="00C744B9"/>
    <w:rsid w:val="00C74608"/>
    <w:rsid w:val="00C771E4"/>
    <w:rsid w:val="00C77A78"/>
    <w:rsid w:val="00C80207"/>
    <w:rsid w:val="00C80548"/>
    <w:rsid w:val="00C81501"/>
    <w:rsid w:val="00C81832"/>
    <w:rsid w:val="00C81DE6"/>
    <w:rsid w:val="00C821CC"/>
    <w:rsid w:val="00C82D32"/>
    <w:rsid w:val="00C8318C"/>
    <w:rsid w:val="00C83910"/>
    <w:rsid w:val="00C83AD3"/>
    <w:rsid w:val="00C847FA"/>
    <w:rsid w:val="00C84D19"/>
    <w:rsid w:val="00C85498"/>
    <w:rsid w:val="00C85774"/>
    <w:rsid w:val="00C85951"/>
    <w:rsid w:val="00C85BFD"/>
    <w:rsid w:val="00C85C90"/>
    <w:rsid w:val="00C86057"/>
    <w:rsid w:val="00C86108"/>
    <w:rsid w:val="00C86DB9"/>
    <w:rsid w:val="00C86F09"/>
    <w:rsid w:val="00C872D4"/>
    <w:rsid w:val="00C873A0"/>
    <w:rsid w:val="00C90496"/>
    <w:rsid w:val="00C904C2"/>
    <w:rsid w:val="00C90993"/>
    <w:rsid w:val="00C90DD5"/>
    <w:rsid w:val="00C91176"/>
    <w:rsid w:val="00C91312"/>
    <w:rsid w:val="00C915FC"/>
    <w:rsid w:val="00C91693"/>
    <w:rsid w:val="00C92081"/>
    <w:rsid w:val="00C92FCC"/>
    <w:rsid w:val="00C9348C"/>
    <w:rsid w:val="00C93E38"/>
    <w:rsid w:val="00C95263"/>
    <w:rsid w:val="00C95302"/>
    <w:rsid w:val="00C95472"/>
    <w:rsid w:val="00C95F5E"/>
    <w:rsid w:val="00C962FD"/>
    <w:rsid w:val="00C965D3"/>
    <w:rsid w:val="00C96B59"/>
    <w:rsid w:val="00CA00DB"/>
    <w:rsid w:val="00CA023F"/>
    <w:rsid w:val="00CA0475"/>
    <w:rsid w:val="00CA1480"/>
    <w:rsid w:val="00CA16F8"/>
    <w:rsid w:val="00CA1BDB"/>
    <w:rsid w:val="00CA285E"/>
    <w:rsid w:val="00CA3A45"/>
    <w:rsid w:val="00CA3C56"/>
    <w:rsid w:val="00CA50B8"/>
    <w:rsid w:val="00CA526A"/>
    <w:rsid w:val="00CA54CB"/>
    <w:rsid w:val="00CA581F"/>
    <w:rsid w:val="00CA6A10"/>
    <w:rsid w:val="00CA7B34"/>
    <w:rsid w:val="00CA7EA6"/>
    <w:rsid w:val="00CB0809"/>
    <w:rsid w:val="00CB0A85"/>
    <w:rsid w:val="00CB0B4F"/>
    <w:rsid w:val="00CB0C7F"/>
    <w:rsid w:val="00CB13CE"/>
    <w:rsid w:val="00CB1574"/>
    <w:rsid w:val="00CB18D8"/>
    <w:rsid w:val="00CB1D2C"/>
    <w:rsid w:val="00CB1DF4"/>
    <w:rsid w:val="00CB2698"/>
    <w:rsid w:val="00CB34FC"/>
    <w:rsid w:val="00CB362B"/>
    <w:rsid w:val="00CB3BA2"/>
    <w:rsid w:val="00CB4C90"/>
    <w:rsid w:val="00CB513C"/>
    <w:rsid w:val="00CB519E"/>
    <w:rsid w:val="00CB5928"/>
    <w:rsid w:val="00CB6677"/>
    <w:rsid w:val="00CC0554"/>
    <w:rsid w:val="00CC0580"/>
    <w:rsid w:val="00CC096B"/>
    <w:rsid w:val="00CC0999"/>
    <w:rsid w:val="00CC2260"/>
    <w:rsid w:val="00CC2BC8"/>
    <w:rsid w:val="00CC39F8"/>
    <w:rsid w:val="00CC3DDF"/>
    <w:rsid w:val="00CC404A"/>
    <w:rsid w:val="00CC4082"/>
    <w:rsid w:val="00CC4866"/>
    <w:rsid w:val="00CC4AF3"/>
    <w:rsid w:val="00CC4C63"/>
    <w:rsid w:val="00CC5345"/>
    <w:rsid w:val="00CC55A8"/>
    <w:rsid w:val="00CC5833"/>
    <w:rsid w:val="00CC5EBA"/>
    <w:rsid w:val="00CC6396"/>
    <w:rsid w:val="00CC6E50"/>
    <w:rsid w:val="00CC6F39"/>
    <w:rsid w:val="00CC786F"/>
    <w:rsid w:val="00CC7E0D"/>
    <w:rsid w:val="00CD0661"/>
    <w:rsid w:val="00CD09D9"/>
    <w:rsid w:val="00CD0E76"/>
    <w:rsid w:val="00CD22A7"/>
    <w:rsid w:val="00CD2900"/>
    <w:rsid w:val="00CD2CE0"/>
    <w:rsid w:val="00CD3446"/>
    <w:rsid w:val="00CD39A5"/>
    <w:rsid w:val="00CD3DD6"/>
    <w:rsid w:val="00CD3EF4"/>
    <w:rsid w:val="00CD5205"/>
    <w:rsid w:val="00CD59CC"/>
    <w:rsid w:val="00CD5AF3"/>
    <w:rsid w:val="00CD61D4"/>
    <w:rsid w:val="00CD621A"/>
    <w:rsid w:val="00CD629C"/>
    <w:rsid w:val="00CD70A5"/>
    <w:rsid w:val="00CD720B"/>
    <w:rsid w:val="00CD7272"/>
    <w:rsid w:val="00CD7DD1"/>
    <w:rsid w:val="00CD7F57"/>
    <w:rsid w:val="00CE0337"/>
    <w:rsid w:val="00CE0C5F"/>
    <w:rsid w:val="00CE0FE3"/>
    <w:rsid w:val="00CE128A"/>
    <w:rsid w:val="00CE13AE"/>
    <w:rsid w:val="00CE23F6"/>
    <w:rsid w:val="00CE35D9"/>
    <w:rsid w:val="00CE3B06"/>
    <w:rsid w:val="00CE4B74"/>
    <w:rsid w:val="00CE5232"/>
    <w:rsid w:val="00CE540B"/>
    <w:rsid w:val="00CE57B1"/>
    <w:rsid w:val="00CE58F7"/>
    <w:rsid w:val="00CE706B"/>
    <w:rsid w:val="00CE76EF"/>
    <w:rsid w:val="00CF1592"/>
    <w:rsid w:val="00CF1A72"/>
    <w:rsid w:val="00CF1E6D"/>
    <w:rsid w:val="00CF2195"/>
    <w:rsid w:val="00CF34BD"/>
    <w:rsid w:val="00CF383F"/>
    <w:rsid w:val="00CF3E3C"/>
    <w:rsid w:val="00CF3E83"/>
    <w:rsid w:val="00CF418D"/>
    <w:rsid w:val="00CF41FF"/>
    <w:rsid w:val="00CF4E07"/>
    <w:rsid w:val="00CF51B2"/>
    <w:rsid w:val="00CF63B4"/>
    <w:rsid w:val="00CF63EC"/>
    <w:rsid w:val="00CF6806"/>
    <w:rsid w:val="00CF69EA"/>
    <w:rsid w:val="00CF6BAD"/>
    <w:rsid w:val="00CF6C71"/>
    <w:rsid w:val="00CF6DB3"/>
    <w:rsid w:val="00CF7A64"/>
    <w:rsid w:val="00CF7B3F"/>
    <w:rsid w:val="00CF7BE7"/>
    <w:rsid w:val="00D00291"/>
    <w:rsid w:val="00D0077F"/>
    <w:rsid w:val="00D00C70"/>
    <w:rsid w:val="00D00EDE"/>
    <w:rsid w:val="00D0102D"/>
    <w:rsid w:val="00D01081"/>
    <w:rsid w:val="00D013FF"/>
    <w:rsid w:val="00D0143A"/>
    <w:rsid w:val="00D01507"/>
    <w:rsid w:val="00D01707"/>
    <w:rsid w:val="00D01770"/>
    <w:rsid w:val="00D018B2"/>
    <w:rsid w:val="00D01A5D"/>
    <w:rsid w:val="00D0366B"/>
    <w:rsid w:val="00D03738"/>
    <w:rsid w:val="00D045B4"/>
    <w:rsid w:val="00D04D70"/>
    <w:rsid w:val="00D04F6D"/>
    <w:rsid w:val="00D04FD8"/>
    <w:rsid w:val="00D0511D"/>
    <w:rsid w:val="00D0518C"/>
    <w:rsid w:val="00D05636"/>
    <w:rsid w:val="00D058B3"/>
    <w:rsid w:val="00D05B51"/>
    <w:rsid w:val="00D05C6F"/>
    <w:rsid w:val="00D05F94"/>
    <w:rsid w:val="00D06631"/>
    <w:rsid w:val="00D066E8"/>
    <w:rsid w:val="00D06945"/>
    <w:rsid w:val="00D071A8"/>
    <w:rsid w:val="00D07A4F"/>
    <w:rsid w:val="00D100B1"/>
    <w:rsid w:val="00D100E1"/>
    <w:rsid w:val="00D106C3"/>
    <w:rsid w:val="00D10ACB"/>
    <w:rsid w:val="00D10BBA"/>
    <w:rsid w:val="00D11ECD"/>
    <w:rsid w:val="00D11F92"/>
    <w:rsid w:val="00D126C9"/>
    <w:rsid w:val="00D129BD"/>
    <w:rsid w:val="00D12BC8"/>
    <w:rsid w:val="00D12EF6"/>
    <w:rsid w:val="00D1310C"/>
    <w:rsid w:val="00D13203"/>
    <w:rsid w:val="00D134BC"/>
    <w:rsid w:val="00D137FC"/>
    <w:rsid w:val="00D13AD2"/>
    <w:rsid w:val="00D13B40"/>
    <w:rsid w:val="00D13F6F"/>
    <w:rsid w:val="00D141B2"/>
    <w:rsid w:val="00D143B9"/>
    <w:rsid w:val="00D14941"/>
    <w:rsid w:val="00D14ED7"/>
    <w:rsid w:val="00D151DF"/>
    <w:rsid w:val="00D1530B"/>
    <w:rsid w:val="00D15856"/>
    <w:rsid w:val="00D15C16"/>
    <w:rsid w:val="00D161DA"/>
    <w:rsid w:val="00D161E8"/>
    <w:rsid w:val="00D1631B"/>
    <w:rsid w:val="00D16899"/>
    <w:rsid w:val="00D16B05"/>
    <w:rsid w:val="00D16CCE"/>
    <w:rsid w:val="00D16EE9"/>
    <w:rsid w:val="00D174C4"/>
    <w:rsid w:val="00D17C58"/>
    <w:rsid w:val="00D17D7A"/>
    <w:rsid w:val="00D17D8E"/>
    <w:rsid w:val="00D17ED2"/>
    <w:rsid w:val="00D20376"/>
    <w:rsid w:val="00D20744"/>
    <w:rsid w:val="00D20BC6"/>
    <w:rsid w:val="00D2115D"/>
    <w:rsid w:val="00D21962"/>
    <w:rsid w:val="00D21EC6"/>
    <w:rsid w:val="00D226EE"/>
    <w:rsid w:val="00D2280A"/>
    <w:rsid w:val="00D22859"/>
    <w:rsid w:val="00D22BD2"/>
    <w:rsid w:val="00D23C9B"/>
    <w:rsid w:val="00D23DFC"/>
    <w:rsid w:val="00D23E6E"/>
    <w:rsid w:val="00D23F1E"/>
    <w:rsid w:val="00D24216"/>
    <w:rsid w:val="00D24608"/>
    <w:rsid w:val="00D24848"/>
    <w:rsid w:val="00D249BC"/>
    <w:rsid w:val="00D252BD"/>
    <w:rsid w:val="00D25C91"/>
    <w:rsid w:val="00D2625F"/>
    <w:rsid w:val="00D2757C"/>
    <w:rsid w:val="00D27B2C"/>
    <w:rsid w:val="00D27C27"/>
    <w:rsid w:val="00D27CBF"/>
    <w:rsid w:val="00D3006E"/>
    <w:rsid w:val="00D3013D"/>
    <w:rsid w:val="00D307C2"/>
    <w:rsid w:val="00D30887"/>
    <w:rsid w:val="00D30997"/>
    <w:rsid w:val="00D322C0"/>
    <w:rsid w:val="00D32687"/>
    <w:rsid w:val="00D32955"/>
    <w:rsid w:val="00D32EF3"/>
    <w:rsid w:val="00D33039"/>
    <w:rsid w:val="00D33C0D"/>
    <w:rsid w:val="00D33E38"/>
    <w:rsid w:val="00D33E50"/>
    <w:rsid w:val="00D341D8"/>
    <w:rsid w:val="00D34404"/>
    <w:rsid w:val="00D3480A"/>
    <w:rsid w:val="00D35214"/>
    <w:rsid w:val="00D35509"/>
    <w:rsid w:val="00D357D0"/>
    <w:rsid w:val="00D3587A"/>
    <w:rsid w:val="00D3599F"/>
    <w:rsid w:val="00D35EDE"/>
    <w:rsid w:val="00D36687"/>
    <w:rsid w:val="00D36A77"/>
    <w:rsid w:val="00D3731C"/>
    <w:rsid w:val="00D40625"/>
    <w:rsid w:val="00D40B0F"/>
    <w:rsid w:val="00D40CB1"/>
    <w:rsid w:val="00D41961"/>
    <w:rsid w:val="00D41B89"/>
    <w:rsid w:val="00D41E72"/>
    <w:rsid w:val="00D423CB"/>
    <w:rsid w:val="00D4250E"/>
    <w:rsid w:val="00D452C7"/>
    <w:rsid w:val="00D45484"/>
    <w:rsid w:val="00D459F4"/>
    <w:rsid w:val="00D46418"/>
    <w:rsid w:val="00D46BF3"/>
    <w:rsid w:val="00D473F0"/>
    <w:rsid w:val="00D47950"/>
    <w:rsid w:val="00D47CC5"/>
    <w:rsid w:val="00D507B3"/>
    <w:rsid w:val="00D50F07"/>
    <w:rsid w:val="00D5128B"/>
    <w:rsid w:val="00D51632"/>
    <w:rsid w:val="00D51666"/>
    <w:rsid w:val="00D52069"/>
    <w:rsid w:val="00D5208A"/>
    <w:rsid w:val="00D5213F"/>
    <w:rsid w:val="00D52429"/>
    <w:rsid w:val="00D526F0"/>
    <w:rsid w:val="00D52CAA"/>
    <w:rsid w:val="00D52E57"/>
    <w:rsid w:val="00D5423A"/>
    <w:rsid w:val="00D542DA"/>
    <w:rsid w:val="00D5456E"/>
    <w:rsid w:val="00D5515A"/>
    <w:rsid w:val="00D55269"/>
    <w:rsid w:val="00D5541B"/>
    <w:rsid w:val="00D55736"/>
    <w:rsid w:val="00D557DE"/>
    <w:rsid w:val="00D558C0"/>
    <w:rsid w:val="00D56392"/>
    <w:rsid w:val="00D56442"/>
    <w:rsid w:val="00D564A0"/>
    <w:rsid w:val="00D56B4B"/>
    <w:rsid w:val="00D56CFE"/>
    <w:rsid w:val="00D56FFD"/>
    <w:rsid w:val="00D577AC"/>
    <w:rsid w:val="00D60928"/>
    <w:rsid w:val="00D60E83"/>
    <w:rsid w:val="00D61549"/>
    <w:rsid w:val="00D6185D"/>
    <w:rsid w:val="00D62181"/>
    <w:rsid w:val="00D621D9"/>
    <w:rsid w:val="00D6257A"/>
    <w:rsid w:val="00D62602"/>
    <w:rsid w:val="00D62783"/>
    <w:rsid w:val="00D63371"/>
    <w:rsid w:val="00D63749"/>
    <w:rsid w:val="00D63E53"/>
    <w:rsid w:val="00D64767"/>
    <w:rsid w:val="00D65543"/>
    <w:rsid w:val="00D659CC"/>
    <w:rsid w:val="00D66793"/>
    <w:rsid w:val="00D667B1"/>
    <w:rsid w:val="00D671B2"/>
    <w:rsid w:val="00D671D0"/>
    <w:rsid w:val="00D67730"/>
    <w:rsid w:val="00D67A19"/>
    <w:rsid w:val="00D705B7"/>
    <w:rsid w:val="00D711F3"/>
    <w:rsid w:val="00D71B86"/>
    <w:rsid w:val="00D71D4C"/>
    <w:rsid w:val="00D72997"/>
    <w:rsid w:val="00D72E07"/>
    <w:rsid w:val="00D72E3F"/>
    <w:rsid w:val="00D72F0F"/>
    <w:rsid w:val="00D75A0D"/>
    <w:rsid w:val="00D76100"/>
    <w:rsid w:val="00D7624E"/>
    <w:rsid w:val="00D76F5C"/>
    <w:rsid w:val="00D770E2"/>
    <w:rsid w:val="00D7713F"/>
    <w:rsid w:val="00D771FB"/>
    <w:rsid w:val="00D772BE"/>
    <w:rsid w:val="00D7769A"/>
    <w:rsid w:val="00D80314"/>
    <w:rsid w:val="00D8097C"/>
    <w:rsid w:val="00D80B60"/>
    <w:rsid w:val="00D81951"/>
    <w:rsid w:val="00D81A6E"/>
    <w:rsid w:val="00D81EBA"/>
    <w:rsid w:val="00D8277B"/>
    <w:rsid w:val="00D8329E"/>
    <w:rsid w:val="00D8381E"/>
    <w:rsid w:val="00D83B58"/>
    <w:rsid w:val="00D84F2B"/>
    <w:rsid w:val="00D856A8"/>
    <w:rsid w:val="00D85ED4"/>
    <w:rsid w:val="00D86987"/>
    <w:rsid w:val="00D86B13"/>
    <w:rsid w:val="00D877D9"/>
    <w:rsid w:val="00D87DA9"/>
    <w:rsid w:val="00D87F6C"/>
    <w:rsid w:val="00D90488"/>
    <w:rsid w:val="00D90B90"/>
    <w:rsid w:val="00D9110F"/>
    <w:rsid w:val="00D921D7"/>
    <w:rsid w:val="00D92AB0"/>
    <w:rsid w:val="00D92B4D"/>
    <w:rsid w:val="00D93880"/>
    <w:rsid w:val="00D93C9E"/>
    <w:rsid w:val="00D93D67"/>
    <w:rsid w:val="00D944A4"/>
    <w:rsid w:val="00D9496F"/>
    <w:rsid w:val="00D949F7"/>
    <w:rsid w:val="00D94E07"/>
    <w:rsid w:val="00D952B1"/>
    <w:rsid w:val="00D960A4"/>
    <w:rsid w:val="00D97FE3"/>
    <w:rsid w:val="00D97FE6"/>
    <w:rsid w:val="00DA032A"/>
    <w:rsid w:val="00DA0A6B"/>
    <w:rsid w:val="00DA18C0"/>
    <w:rsid w:val="00DA2062"/>
    <w:rsid w:val="00DA28BF"/>
    <w:rsid w:val="00DA2DC2"/>
    <w:rsid w:val="00DA36E4"/>
    <w:rsid w:val="00DA3840"/>
    <w:rsid w:val="00DA3D67"/>
    <w:rsid w:val="00DA4FAF"/>
    <w:rsid w:val="00DA5DA4"/>
    <w:rsid w:val="00DB00DC"/>
    <w:rsid w:val="00DB0551"/>
    <w:rsid w:val="00DB06FD"/>
    <w:rsid w:val="00DB082A"/>
    <w:rsid w:val="00DB08C8"/>
    <w:rsid w:val="00DB0B3C"/>
    <w:rsid w:val="00DB0D2D"/>
    <w:rsid w:val="00DB189E"/>
    <w:rsid w:val="00DB19DA"/>
    <w:rsid w:val="00DB2618"/>
    <w:rsid w:val="00DB2703"/>
    <w:rsid w:val="00DB27D0"/>
    <w:rsid w:val="00DB2BA8"/>
    <w:rsid w:val="00DB4718"/>
    <w:rsid w:val="00DB55F0"/>
    <w:rsid w:val="00DB57BC"/>
    <w:rsid w:val="00DB5E79"/>
    <w:rsid w:val="00DB5EF7"/>
    <w:rsid w:val="00DB6431"/>
    <w:rsid w:val="00DB65C5"/>
    <w:rsid w:val="00DB6716"/>
    <w:rsid w:val="00DB75F5"/>
    <w:rsid w:val="00DB779E"/>
    <w:rsid w:val="00DB7A4C"/>
    <w:rsid w:val="00DC097E"/>
    <w:rsid w:val="00DC0B11"/>
    <w:rsid w:val="00DC179E"/>
    <w:rsid w:val="00DC182C"/>
    <w:rsid w:val="00DC18DD"/>
    <w:rsid w:val="00DC1BB1"/>
    <w:rsid w:val="00DC1F10"/>
    <w:rsid w:val="00DC252E"/>
    <w:rsid w:val="00DC2D81"/>
    <w:rsid w:val="00DC3358"/>
    <w:rsid w:val="00DC3417"/>
    <w:rsid w:val="00DC3732"/>
    <w:rsid w:val="00DC4255"/>
    <w:rsid w:val="00DC4308"/>
    <w:rsid w:val="00DC45A0"/>
    <w:rsid w:val="00DC52AC"/>
    <w:rsid w:val="00DC5AB1"/>
    <w:rsid w:val="00DC5D96"/>
    <w:rsid w:val="00DC602D"/>
    <w:rsid w:val="00DC60BE"/>
    <w:rsid w:val="00DC6E5A"/>
    <w:rsid w:val="00DC73D5"/>
    <w:rsid w:val="00DC7D57"/>
    <w:rsid w:val="00DD07D3"/>
    <w:rsid w:val="00DD0A94"/>
    <w:rsid w:val="00DD0EF8"/>
    <w:rsid w:val="00DD0F48"/>
    <w:rsid w:val="00DD0F98"/>
    <w:rsid w:val="00DD1653"/>
    <w:rsid w:val="00DD1675"/>
    <w:rsid w:val="00DD306E"/>
    <w:rsid w:val="00DD3DD2"/>
    <w:rsid w:val="00DD3EA2"/>
    <w:rsid w:val="00DD43F4"/>
    <w:rsid w:val="00DD4604"/>
    <w:rsid w:val="00DD48C1"/>
    <w:rsid w:val="00DD4F20"/>
    <w:rsid w:val="00DD541C"/>
    <w:rsid w:val="00DD5D70"/>
    <w:rsid w:val="00DD62FE"/>
    <w:rsid w:val="00DD69FC"/>
    <w:rsid w:val="00DD6A1F"/>
    <w:rsid w:val="00DD6AAE"/>
    <w:rsid w:val="00DD6CD9"/>
    <w:rsid w:val="00DD70FA"/>
    <w:rsid w:val="00DD73E9"/>
    <w:rsid w:val="00DD7627"/>
    <w:rsid w:val="00DD7F1C"/>
    <w:rsid w:val="00DE020A"/>
    <w:rsid w:val="00DE0E36"/>
    <w:rsid w:val="00DE102E"/>
    <w:rsid w:val="00DE1B0D"/>
    <w:rsid w:val="00DE1B42"/>
    <w:rsid w:val="00DE1E18"/>
    <w:rsid w:val="00DE4964"/>
    <w:rsid w:val="00DE4BEA"/>
    <w:rsid w:val="00DE4BF8"/>
    <w:rsid w:val="00DE5041"/>
    <w:rsid w:val="00DE53F9"/>
    <w:rsid w:val="00DE5454"/>
    <w:rsid w:val="00DE57CF"/>
    <w:rsid w:val="00DE5AB2"/>
    <w:rsid w:val="00DE5B6F"/>
    <w:rsid w:val="00DE6471"/>
    <w:rsid w:val="00DE6DA9"/>
    <w:rsid w:val="00DE705E"/>
    <w:rsid w:val="00DE78D5"/>
    <w:rsid w:val="00DF1848"/>
    <w:rsid w:val="00DF19C7"/>
    <w:rsid w:val="00DF25EC"/>
    <w:rsid w:val="00DF26BA"/>
    <w:rsid w:val="00DF296C"/>
    <w:rsid w:val="00DF318A"/>
    <w:rsid w:val="00DF3E1A"/>
    <w:rsid w:val="00DF463A"/>
    <w:rsid w:val="00DF4858"/>
    <w:rsid w:val="00DF4CF1"/>
    <w:rsid w:val="00DF4F8C"/>
    <w:rsid w:val="00DF5738"/>
    <w:rsid w:val="00DF57C6"/>
    <w:rsid w:val="00DF5898"/>
    <w:rsid w:val="00DF5D89"/>
    <w:rsid w:val="00DF5E8B"/>
    <w:rsid w:val="00DF61D3"/>
    <w:rsid w:val="00DF7077"/>
    <w:rsid w:val="00DF72C4"/>
    <w:rsid w:val="00DF74D0"/>
    <w:rsid w:val="00E00233"/>
    <w:rsid w:val="00E00824"/>
    <w:rsid w:val="00E0118C"/>
    <w:rsid w:val="00E01454"/>
    <w:rsid w:val="00E0201A"/>
    <w:rsid w:val="00E024B2"/>
    <w:rsid w:val="00E03E12"/>
    <w:rsid w:val="00E047FC"/>
    <w:rsid w:val="00E04B9B"/>
    <w:rsid w:val="00E052FB"/>
    <w:rsid w:val="00E06728"/>
    <w:rsid w:val="00E06809"/>
    <w:rsid w:val="00E06A34"/>
    <w:rsid w:val="00E06B22"/>
    <w:rsid w:val="00E06C25"/>
    <w:rsid w:val="00E073B5"/>
    <w:rsid w:val="00E107CD"/>
    <w:rsid w:val="00E10E6C"/>
    <w:rsid w:val="00E12073"/>
    <w:rsid w:val="00E125F0"/>
    <w:rsid w:val="00E12600"/>
    <w:rsid w:val="00E12A2C"/>
    <w:rsid w:val="00E12AB1"/>
    <w:rsid w:val="00E14790"/>
    <w:rsid w:val="00E155A1"/>
    <w:rsid w:val="00E15F55"/>
    <w:rsid w:val="00E1607F"/>
    <w:rsid w:val="00E162F7"/>
    <w:rsid w:val="00E16491"/>
    <w:rsid w:val="00E168E6"/>
    <w:rsid w:val="00E16BDD"/>
    <w:rsid w:val="00E16CC6"/>
    <w:rsid w:val="00E1767D"/>
    <w:rsid w:val="00E177C8"/>
    <w:rsid w:val="00E20180"/>
    <w:rsid w:val="00E211F2"/>
    <w:rsid w:val="00E2132D"/>
    <w:rsid w:val="00E21429"/>
    <w:rsid w:val="00E21816"/>
    <w:rsid w:val="00E21FBA"/>
    <w:rsid w:val="00E22C03"/>
    <w:rsid w:val="00E22EF9"/>
    <w:rsid w:val="00E230ED"/>
    <w:rsid w:val="00E2325F"/>
    <w:rsid w:val="00E23CDF"/>
    <w:rsid w:val="00E247A4"/>
    <w:rsid w:val="00E247C9"/>
    <w:rsid w:val="00E25110"/>
    <w:rsid w:val="00E256F1"/>
    <w:rsid w:val="00E2574B"/>
    <w:rsid w:val="00E26065"/>
    <w:rsid w:val="00E26463"/>
    <w:rsid w:val="00E2670A"/>
    <w:rsid w:val="00E2682A"/>
    <w:rsid w:val="00E278A5"/>
    <w:rsid w:val="00E27DE6"/>
    <w:rsid w:val="00E30022"/>
    <w:rsid w:val="00E301E3"/>
    <w:rsid w:val="00E3078D"/>
    <w:rsid w:val="00E3091B"/>
    <w:rsid w:val="00E30F3F"/>
    <w:rsid w:val="00E3100C"/>
    <w:rsid w:val="00E3117C"/>
    <w:rsid w:val="00E319BA"/>
    <w:rsid w:val="00E31B1D"/>
    <w:rsid w:val="00E3208D"/>
    <w:rsid w:val="00E32EC3"/>
    <w:rsid w:val="00E331A9"/>
    <w:rsid w:val="00E33A20"/>
    <w:rsid w:val="00E34108"/>
    <w:rsid w:val="00E34ADF"/>
    <w:rsid w:val="00E34C0B"/>
    <w:rsid w:val="00E35773"/>
    <w:rsid w:val="00E35B40"/>
    <w:rsid w:val="00E35FAF"/>
    <w:rsid w:val="00E36339"/>
    <w:rsid w:val="00E36385"/>
    <w:rsid w:val="00E36A45"/>
    <w:rsid w:val="00E371A7"/>
    <w:rsid w:val="00E37511"/>
    <w:rsid w:val="00E379CE"/>
    <w:rsid w:val="00E37B17"/>
    <w:rsid w:val="00E37B2B"/>
    <w:rsid w:val="00E37D53"/>
    <w:rsid w:val="00E37EB8"/>
    <w:rsid w:val="00E40204"/>
    <w:rsid w:val="00E4025E"/>
    <w:rsid w:val="00E40CF5"/>
    <w:rsid w:val="00E41D7A"/>
    <w:rsid w:val="00E4227B"/>
    <w:rsid w:val="00E42D4F"/>
    <w:rsid w:val="00E42EE5"/>
    <w:rsid w:val="00E43078"/>
    <w:rsid w:val="00E43E5F"/>
    <w:rsid w:val="00E45989"/>
    <w:rsid w:val="00E45C68"/>
    <w:rsid w:val="00E45F55"/>
    <w:rsid w:val="00E4604A"/>
    <w:rsid w:val="00E46771"/>
    <w:rsid w:val="00E46D7A"/>
    <w:rsid w:val="00E46DD0"/>
    <w:rsid w:val="00E47690"/>
    <w:rsid w:val="00E47B5B"/>
    <w:rsid w:val="00E50874"/>
    <w:rsid w:val="00E51457"/>
    <w:rsid w:val="00E5155C"/>
    <w:rsid w:val="00E516DB"/>
    <w:rsid w:val="00E52BFA"/>
    <w:rsid w:val="00E530F3"/>
    <w:rsid w:val="00E53367"/>
    <w:rsid w:val="00E53591"/>
    <w:rsid w:val="00E536D1"/>
    <w:rsid w:val="00E5397D"/>
    <w:rsid w:val="00E53B98"/>
    <w:rsid w:val="00E53FDE"/>
    <w:rsid w:val="00E54120"/>
    <w:rsid w:val="00E54E7B"/>
    <w:rsid w:val="00E54F2F"/>
    <w:rsid w:val="00E55CF6"/>
    <w:rsid w:val="00E55F10"/>
    <w:rsid w:val="00E5752B"/>
    <w:rsid w:val="00E57E1E"/>
    <w:rsid w:val="00E57EB4"/>
    <w:rsid w:val="00E60420"/>
    <w:rsid w:val="00E60B3D"/>
    <w:rsid w:val="00E60E34"/>
    <w:rsid w:val="00E6124B"/>
    <w:rsid w:val="00E6226E"/>
    <w:rsid w:val="00E629C9"/>
    <w:rsid w:val="00E62B90"/>
    <w:rsid w:val="00E633C9"/>
    <w:rsid w:val="00E63BF9"/>
    <w:rsid w:val="00E63D44"/>
    <w:rsid w:val="00E645DA"/>
    <w:rsid w:val="00E64B63"/>
    <w:rsid w:val="00E650B6"/>
    <w:rsid w:val="00E652DC"/>
    <w:rsid w:val="00E65CD0"/>
    <w:rsid w:val="00E6673F"/>
    <w:rsid w:val="00E66AEB"/>
    <w:rsid w:val="00E676E7"/>
    <w:rsid w:val="00E67B18"/>
    <w:rsid w:val="00E67F88"/>
    <w:rsid w:val="00E70232"/>
    <w:rsid w:val="00E70EE4"/>
    <w:rsid w:val="00E71621"/>
    <w:rsid w:val="00E72766"/>
    <w:rsid w:val="00E7285E"/>
    <w:rsid w:val="00E72CD0"/>
    <w:rsid w:val="00E7406A"/>
    <w:rsid w:val="00E74CEE"/>
    <w:rsid w:val="00E74E8A"/>
    <w:rsid w:val="00E763FC"/>
    <w:rsid w:val="00E76D37"/>
    <w:rsid w:val="00E76E0C"/>
    <w:rsid w:val="00E77678"/>
    <w:rsid w:val="00E7785D"/>
    <w:rsid w:val="00E77D94"/>
    <w:rsid w:val="00E77ECC"/>
    <w:rsid w:val="00E80EDE"/>
    <w:rsid w:val="00E81370"/>
    <w:rsid w:val="00E82B7D"/>
    <w:rsid w:val="00E838E0"/>
    <w:rsid w:val="00E83C66"/>
    <w:rsid w:val="00E8432A"/>
    <w:rsid w:val="00E844A6"/>
    <w:rsid w:val="00E853EA"/>
    <w:rsid w:val="00E86560"/>
    <w:rsid w:val="00E86733"/>
    <w:rsid w:val="00E86760"/>
    <w:rsid w:val="00E86A93"/>
    <w:rsid w:val="00E86C71"/>
    <w:rsid w:val="00E86E2D"/>
    <w:rsid w:val="00E86EC1"/>
    <w:rsid w:val="00E874BA"/>
    <w:rsid w:val="00E9035A"/>
    <w:rsid w:val="00E90C67"/>
    <w:rsid w:val="00E91438"/>
    <w:rsid w:val="00E91A2D"/>
    <w:rsid w:val="00E921F5"/>
    <w:rsid w:val="00E933E9"/>
    <w:rsid w:val="00E93764"/>
    <w:rsid w:val="00E9445E"/>
    <w:rsid w:val="00E9467C"/>
    <w:rsid w:val="00E947AF"/>
    <w:rsid w:val="00E94D85"/>
    <w:rsid w:val="00E956B6"/>
    <w:rsid w:val="00E95A80"/>
    <w:rsid w:val="00E96200"/>
    <w:rsid w:val="00E9651B"/>
    <w:rsid w:val="00E9663F"/>
    <w:rsid w:val="00E96775"/>
    <w:rsid w:val="00E96EC8"/>
    <w:rsid w:val="00EA02CA"/>
    <w:rsid w:val="00EA03F0"/>
    <w:rsid w:val="00EA06C1"/>
    <w:rsid w:val="00EA07E2"/>
    <w:rsid w:val="00EA0AF9"/>
    <w:rsid w:val="00EA0B65"/>
    <w:rsid w:val="00EA0C73"/>
    <w:rsid w:val="00EA0D45"/>
    <w:rsid w:val="00EA0EF7"/>
    <w:rsid w:val="00EA0F4E"/>
    <w:rsid w:val="00EA0F5F"/>
    <w:rsid w:val="00EA1518"/>
    <w:rsid w:val="00EA1B6D"/>
    <w:rsid w:val="00EA2E5A"/>
    <w:rsid w:val="00EA3428"/>
    <w:rsid w:val="00EA39A0"/>
    <w:rsid w:val="00EA3CFC"/>
    <w:rsid w:val="00EA3EE1"/>
    <w:rsid w:val="00EA46B7"/>
    <w:rsid w:val="00EA4910"/>
    <w:rsid w:val="00EA4A5B"/>
    <w:rsid w:val="00EA4C86"/>
    <w:rsid w:val="00EA629D"/>
    <w:rsid w:val="00EA6836"/>
    <w:rsid w:val="00EA7124"/>
    <w:rsid w:val="00EA7D0B"/>
    <w:rsid w:val="00EA7DE1"/>
    <w:rsid w:val="00EA7F18"/>
    <w:rsid w:val="00EB0663"/>
    <w:rsid w:val="00EB08D7"/>
    <w:rsid w:val="00EB0900"/>
    <w:rsid w:val="00EB0E15"/>
    <w:rsid w:val="00EB18FE"/>
    <w:rsid w:val="00EB1BE6"/>
    <w:rsid w:val="00EB25DF"/>
    <w:rsid w:val="00EB2721"/>
    <w:rsid w:val="00EB3342"/>
    <w:rsid w:val="00EB3EED"/>
    <w:rsid w:val="00EB438E"/>
    <w:rsid w:val="00EB46FF"/>
    <w:rsid w:val="00EB50C7"/>
    <w:rsid w:val="00EB527D"/>
    <w:rsid w:val="00EB541F"/>
    <w:rsid w:val="00EB6C5A"/>
    <w:rsid w:val="00EB6F37"/>
    <w:rsid w:val="00EB74B6"/>
    <w:rsid w:val="00EB7AB0"/>
    <w:rsid w:val="00EB7E4D"/>
    <w:rsid w:val="00EC0AEA"/>
    <w:rsid w:val="00EC1232"/>
    <w:rsid w:val="00EC1627"/>
    <w:rsid w:val="00EC1BEC"/>
    <w:rsid w:val="00EC1DB0"/>
    <w:rsid w:val="00EC2B66"/>
    <w:rsid w:val="00EC2ECF"/>
    <w:rsid w:val="00EC3108"/>
    <w:rsid w:val="00EC3DB7"/>
    <w:rsid w:val="00EC3E6A"/>
    <w:rsid w:val="00EC44D2"/>
    <w:rsid w:val="00EC4DF0"/>
    <w:rsid w:val="00EC547E"/>
    <w:rsid w:val="00EC5BA2"/>
    <w:rsid w:val="00EC68D6"/>
    <w:rsid w:val="00EC6F40"/>
    <w:rsid w:val="00EC770A"/>
    <w:rsid w:val="00ED00B1"/>
    <w:rsid w:val="00ED0253"/>
    <w:rsid w:val="00ED0275"/>
    <w:rsid w:val="00ED1B14"/>
    <w:rsid w:val="00ED1EA8"/>
    <w:rsid w:val="00ED1EDD"/>
    <w:rsid w:val="00ED23CF"/>
    <w:rsid w:val="00ED30F3"/>
    <w:rsid w:val="00ED39A7"/>
    <w:rsid w:val="00ED3F3E"/>
    <w:rsid w:val="00ED4D67"/>
    <w:rsid w:val="00ED5710"/>
    <w:rsid w:val="00ED5DE9"/>
    <w:rsid w:val="00ED6AA4"/>
    <w:rsid w:val="00ED6E71"/>
    <w:rsid w:val="00ED7C36"/>
    <w:rsid w:val="00ED7E73"/>
    <w:rsid w:val="00EE0558"/>
    <w:rsid w:val="00EE12B1"/>
    <w:rsid w:val="00EE1965"/>
    <w:rsid w:val="00EE20C4"/>
    <w:rsid w:val="00EE21F9"/>
    <w:rsid w:val="00EE3D27"/>
    <w:rsid w:val="00EE3DCC"/>
    <w:rsid w:val="00EE4556"/>
    <w:rsid w:val="00EE47DD"/>
    <w:rsid w:val="00EE4DF9"/>
    <w:rsid w:val="00EE52BB"/>
    <w:rsid w:val="00EE5FA5"/>
    <w:rsid w:val="00EE624C"/>
    <w:rsid w:val="00EE62A1"/>
    <w:rsid w:val="00EE64EC"/>
    <w:rsid w:val="00EE65A7"/>
    <w:rsid w:val="00EE67D4"/>
    <w:rsid w:val="00EE6C37"/>
    <w:rsid w:val="00EE6E25"/>
    <w:rsid w:val="00EF071A"/>
    <w:rsid w:val="00EF0E60"/>
    <w:rsid w:val="00EF0FDF"/>
    <w:rsid w:val="00EF136D"/>
    <w:rsid w:val="00EF13F9"/>
    <w:rsid w:val="00EF1F63"/>
    <w:rsid w:val="00EF269F"/>
    <w:rsid w:val="00EF27B2"/>
    <w:rsid w:val="00EF31E0"/>
    <w:rsid w:val="00EF36EF"/>
    <w:rsid w:val="00EF39E2"/>
    <w:rsid w:val="00EF3A89"/>
    <w:rsid w:val="00EF3DFC"/>
    <w:rsid w:val="00EF44E2"/>
    <w:rsid w:val="00EF487A"/>
    <w:rsid w:val="00EF4F43"/>
    <w:rsid w:val="00EF5820"/>
    <w:rsid w:val="00EF5890"/>
    <w:rsid w:val="00EF6323"/>
    <w:rsid w:val="00EF7530"/>
    <w:rsid w:val="00EF7A5C"/>
    <w:rsid w:val="00EF7B94"/>
    <w:rsid w:val="00EF7E6F"/>
    <w:rsid w:val="00F00392"/>
    <w:rsid w:val="00F01A77"/>
    <w:rsid w:val="00F01DD4"/>
    <w:rsid w:val="00F01E3B"/>
    <w:rsid w:val="00F024BF"/>
    <w:rsid w:val="00F02810"/>
    <w:rsid w:val="00F02866"/>
    <w:rsid w:val="00F02F61"/>
    <w:rsid w:val="00F0304F"/>
    <w:rsid w:val="00F03F21"/>
    <w:rsid w:val="00F0405A"/>
    <w:rsid w:val="00F0464D"/>
    <w:rsid w:val="00F05528"/>
    <w:rsid w:val="00F05660"/>
    <w:rsid w:val="00F057D9"/>
    <w:rsid w:val="00F05F0E"/>
    <w:rsid w:val="00F06102"/>
    <w:rsid w:val="00F0705A"/>
    <w:rsid w:val="00F072C7"/>
    <w:rsid w:val="00F07752"/>
    <w:rsid w:val="00F078AC"/>
    <w:rsid w:val="00F07E4B"/>
    <w:rsid w:val="00F11DD5"/>
    <w:rsid w:val="00F1286E"/>
    <w:rsid w:val="00F13037"/>
    <w:rsid w:val="00F1365F"/>
    <w:rsid w:val="00F13700"/>
    <w:rsid w:val="00F14F10"/>
    <w:rsid w:val="00F1573D"/>
    <w:rsid w:val="00F15D65"/>
    <w:rsid w:val="00F16343"/>
    <w:rsid w:val="00F16C56"/>
    <w:rsid w:val="00F16E20"/>
    <w:rsid w:val="00F16E22"/>
    <w:rsid w:val="00F17B18"/>
    <w:rsid w:val="00F17F43"/>
    <w:rsid w:val="00F20332"/>
    <w:rsid w:val="00F20488"/>
    <w:rsid w:val="00F20907"/>
    <w:rsid w:val="00F21729"/>
    <w:rsid w:val="00F21A73"/>
    <w:rsid w:val="00F21FA9"/>
    <w:rsid w:val="00F22175"/>
    <w:rsid w:val="00F22AA5"/>
    <w:rsid w:val="00F22C0B"/>
    <w:rsid w:val="00F22EE9"/>
    <w:rsid w:val="00F233BA"/>
    <w:rsid w:val="00F23C52"/>
    <w:rsid w:val="00F253FD"/>
    <w:rsid w:val="00F25515"/>
    <w:rsid w:val="00F2558A"/>
    <w:rsid w:val="00F259D5"/>
    <w:rsid w:val="00F25EEF"/>
    <w:rsid w:val="00F2611A"/>
    <w:rsid w:val="00F26E9A"/>
    <w:rsid w:val="00F2713D"/>
    <w:rsid w:val="00F277C6"/>
    <w:rsid w:val="00F279BD"/>
    <w:rsid w:val="00F27C03"/>
    <w:rsid w:val="00F3038A"/>
    <w:rsid w:val="00F305FF"/>
    <w:rsid w:val="00F30665"/>
    <w:rsid w:val="00F30938"/>
    <w:rsid w:val="00F30C49"/>
    <w:rsid w:val="00F314E7"/>
    <w:rsid w:val="00F31AF8"/>
    <w:rsid w:val="00F31C8C"/>
    <w:rsid w:val="00F31FED"/>
    <w:rsid w:val="00F32674"/>
    <w:rsid w:val="00F32743"/>
    <w:rsid w:val="00F32F5F"/>
    <w:rsid w:val="00F332EB"/>
    <w:rsid w:val="00F3345A"/>
    <w:rsid w:val="00F33560"/>
    <w:rsid w:val="00F3398F"/>
    <w:rsid w:val="00F33CC2"/>
    <w:rsid w:val="00F33F26"/>
    <w:rsid w:val="00F34157"/>
    <w:rsid w:val="00F3437F"/>
    <w:rsid w:val="00F34E7B"/>
    <w:rsid w:val="00F35D0C"/>
    <w:rsid w:val="00F35D95"/>
    <w:rsid w:val="00F36498"/>
    <w:rsid w:val="00F364F9"/>
    <w:rsid w:val="00F372F1"/>
    <w:rsid w:val="00F37395"/>
    <w:rsid w:val="00F37664"/>
    <w:rsid w:val="00F37B92"/>
    <w:rsid w:val="00F37BDC"/>
    <w:rsid w:val="00F40156"/>
    <w:rsid w:val="00F40C43"/>
    <w:rsid w:val="00F41082"/>
    <w:rsid w:val="00F41578"/>
    <w:rsid w:val="00F4184A"/>
    <w:rsid w:val="00F41D9A"/>
    <w:rsid w:val="00F41ECD"/>
    <w:rsid w:val="00F41FE8"/>
    <w:rsid w:val="00F4200D"/>
    <w:rsid w:val="00F445E9"/>
    <w:rsid w:val="00F44E24"/>
    <w:rsid w:val="00F453B6"/>
    <w:rsid w:val="00F455F8"/>
    <w:rsid w:val="00F459E5"/>
    <w:rsid w:val="00F462BA"/>
    <w:rsid w:val="00F4631C"/>
    <w:rsid w:val="00F464CD"/>
    <w:rsid w:val="00F46566"/>
    <w:rsid w:val="00F47197"/>
    <w:rsid w:val="00F47576"/>
    <w:rsid w:val="00F5091C"/>
    <w:rsid w:val="00F50D83"/>
    <w:rsid w:val="00F52B5D"/>
    <w:rsid w:val="00F52E7D"/>
    <w:rsid w:val="00F52F57"/>
    <w:rsid w:val="00F5315E"/>
    <w:rsid w:val="00F531B8"/>
    <w:rsid w:val="00F53259"/>
    <w:rsid w:val="00F5342E"/>
    <w:rsid w:val="00F536F7"/>
    <w:rsid w:val="00F53F25"/>
    <w:rsid w:val="00F5448B"/>
    <w:rsid w:val="00F5537C"/>
    <w:rsid w:val="00F556D9"/>
    <w:rsid w:val="00F5588D"/>
    <w:rsid w:val="00F55C6C"/>
    <w:rsid w:val="00F562A3"/>
    <w:rsid w:val="00F56319"/>
    <w:rsid w:val="00F5661F"/>
    <w:rsid w:val="00F57078"/>
    <w:rsid w:val="00F57167"/>
    <w:rsid w:val="00F57A03"/>
    <w:rsid w:val="00F60F97"/>
    <w:rsid w:val="00F6158D"/>
    <w:rsid w:val="00F61686"/>
    <w:rsid w:val="00F62877"/>
    <w:rsid w:val="00F6394B"/>
    <w:rsid w:val="00F646A0"/>
    <w:rsid w:val="00F65162"/>
    <w:rsid w:val="00F654E9"/>
    <w:rsid w:val="00F6562B"/>
    <w:rsid w:val="00F65895"/>
    <w:rsid w:val="00F65CD6"/>
    <w:rsid w:val="00F6635B"/>
    <w:rsid w:val="00F66C63"/>
    <w:rsid w:val="00F67178"/>
    <w:rsid w:val="00F673DC"/>
    <w:rsid w:val="00F70474"/>
    <w:rsid w:val="00F70480"/>
    <w:rsid w:val="00F7066F"/>
    <w:rsid w:val="00F70B57"/>
    <w:rsid w:val="00F7124B"/>
    <w:rsid w:val="00F71E10"/>
    <w:rsid w:val="00F71F21"/>
    <w:rsid w:val="00F71FC5"/>
    <w:rsid w:val="00F7238A"/>
    <w:rsid w:val="00F72708"/>
    <w:rsid w:val="00F72862"/>
    <w:rsid w:val="00F72F9B"/>
    <w:rsid w:val="00F736BD"/>
    <w:rsid w:val="00F7396D"/>
    <w:rsid w:val="00F74307"/>
    <w:rsid w:val="00F74436"/>
    <w:rsid w:val="00F74575"/>
    <w:rsid w:val="00F74ACE"/>
    <w:rsid w:val="00F75225"/>
    <w:rsid w:val="00F7562C"/>
    <w:rsid w:val="00F75CF7"/>
    <w:rsid w:val="00F75F38"/>
    <w:rsid w:val="00F769A6"/>
    <w:rsid w:val="00F76C7A"/>
    <w:rsid w:val="00F76D11"/>
    <w:rsid w:val="00F805EC"/>
    <w:rsid w:val="00F809CD"/>
    <w:rsid w:val="00F81600"/>
    <w:rsid w:val="00F8204F"/>
    <w:rsid w:val="00F821FF"/>
    <w:rsid w:val="00F82306"/>
    <w:rsid w:val="00F833E6"/>
    <w:rsid w:val="00F83479"/>
    <w:rsid w:val="00F8379A"/>
    <w:rsid w:val="00F83FB4"/>
    <w:rsid w:val="00F85492"/>
    <w:rsid w:val="00F8557A"/>
    <w:rsid w:val="00F85F3C"/>
    <w:rsid w:val="00F867D6"/>
    <w:rsid w:val="00F8696D"/>
    <w:rsid w:val="00F86A0F"/>
    <w:rsid w:val="00F87229"/>
    <w:rsid w:val="00F8743D"/>
    <w:rsid w:val="00F90A80"/>
    <w:rsid w:val="00F90C2D"/>
    <w:rsid w:val="00F91968"/>
    <w:rsid w:val="00F91C1F"/>
    <w:rsid w:val="00F9284E"/>
    <w:rsid w:val="00F928D4"/>
    <w:rsid w:val="00F9296F"/>
    <w:rsid w:val="00F9314D"/>
    <w:rsid w:val="00F9462E"/>
    <w:rsid w:val="00F95499"/>
    <w:rsid w:val="00F968A1"/>
    <w:rsid w:val="00F96EFD"/>
    <w:rsid w:val="00F97168"/>
    <w:rsid w:val="00F97582"/>
    <w:rsid w:val="00FA0083"/>
    <w:rsid w:val="00FA04CB"/>
    <w:rsid w:val="00FA0659"/>
    <w:rsid w:val="00FA09DE"/>
    <w:rsid w:val="00FA0A43"/>
    <w:rsid w:val="00FA0EA1"/>
    <w:rsid w:val="00FA167E"/>
    <w:rsid w:val="00FA1D78"/>
    <w:rsid w:val="00FA1E9C"/>
    <w:rsid w:val="00FA22DC"/>
    <w:rsid w:val="00FA24DE"/>
    <w:rsid w:val="00FA266E"/>
    <w:rsid w:val="00FA2843"/>
    <w:rsid w:val="00FA2A15"/>
    <w:rsid w:val="00FA31CD"/>
    <w:rsid w:val="00FA47B9"/>
    <w:rsid w:val="00FA4D2D"/>
    <w:rsid w:val="00FA52AB"/>
    <w:rsid w:val="00FA55DF"/>
    <w:rsid w:val="00FA581C"/>
    <w:rsid w:val="00FA5D08"/>
    <w:rsid w:val="00FA6382"/>
    <w:rsid w:val="00FA6E61"/>
    <w:rsid w:val="00FA7328"/>
    <w:rsid w:val="00FA7925"/>
    <w:rsid w:val="00FA7D24"/>
    <w:rsid w:val="00FA7F68"/>
    <w:rsid w:val="00FB0859"/>
    <w:rsid w:val="00FB0FB4"/>
    <w:rsid w:val="00FB1119"/>
    <w:rsid w:val="00FB192A"/>
    <w:rsid w:val="00FB258E"/>
    <w:rsid w:val="00FB27B9"/>
    <w:rsid w:val="00FB2841"/>
    <w:rsid w:val="00FB2AFE"/>
    <w:rsid w:val="00FB2FF4"/>
    <w:rsid w:val="00FB3507"/>
    <w:rsid w:val="00FB4454"/>
    <w:rsid w:val="00FB4C4B"/>
    <w:rsid w:val="00FB4CBC"/>
    <w:rsid w:val="00FB4FC0"/>
    <w:rsid w:val="00FB5882"/>
    <w:rsid w:val="00FB5D03"/>
    <w:rsid w:val="00FB5DE4"/>
    <w:rsid w:val="00FB6296"/>
    <w:rsid w:val="00FB62D6"/>
    <w:rsid w:val="00FB6456"/>
    <w:rsid w:val="00FB70AD"/>
    <w:rsid w:val="00FB7558"/>
    <w:rsid w:val="00FB7E9D"/>
    <w:rsid w:val="00FC10C1"/>
    <w:rsid w:val="00FC1A68"/>
    <w:rsid w:val="00FC2C53"/>
    <w:rsid w:val="00FC2EC5"/>
    <w:rsid w:val="00FC32E0"/>
    <w:rsid w:val="00FC33D9"/>
    <w:rsid w:val="00FC3487"/>
    <w:rsid w:val="00FC3D44"/>
    <w:rsid w:val="00FC47BF"/>
    <w:rsid w:val="00FC4AAE"/>
    <w:rsid w:val="00FC5471"/>
    <w:rsid w:val="00FC6FA9"/>
    <w:rsid w:val="00FC743B"/>
    <w:rsid w:val="00FD0262"/>
    <w:rsid w:val="00FD0E41"/>
    <w:rsid w:val="00FD10A1"/>
    <w:rsid w:val="00FD16A8"/>
    <w:rsid w:val="00FD174F"/>
    <w:rsid w:val="00FD17DD"/>
    <w:rsid w:val="00FD2121"/>
    <w:rsid w:val="00FD2E52"/>
    <w:rsid w:val="00FD32BE"/>
    <w:rsid w:val="00FD33E7"/>
    <w:rsid w:val="00FD3957"/>
    <w:rsid w:val="00FD3B09"/>
    <w:rsid w:val="00FD465B"/>
    <w:rsid w:val="00FD5231"/>
    <w:rsid w:val="00FD530A"/>
    <w:rsid w:val="00FD632D"/>
    <w:rsid w:val="00FD73AA"/>
    <w:rsid w:val="00FD750C"/>
    <w:rsid w:val="00FD7657"/>
    <w:rsid w:val="00FE02F8"/>
    <w:rsid w:val="00FE0383"/>
    <w:rsid w:val="00FE05A3"/>
    <w:rsid w:val="00FE0B45"/>
    <w:rsid w:val="00FE0D7A"/>
    <w:rsid w:val="00FE1251"/>
    <w:rsid w:val="00FE1D9E"/>
    <w:rsid w:val="00FE1DAB"/>
    <w:rsid w:val="00FE2B52"/>
    <w:rsid w:val="00FE307E"/>
    <w:rsid w:val="00FE37C7"/>
    <w:rsid w:val="00FE3BF2"/>
    <w:rsid w:val="00FE3DE6"/>
    <w:rsid w:val="00FE3FD7"/>
    <w:rsid w:val="00FE6117"/>
    <w:rsid w:val="00FE69CC"/>
    <w:rsid w:val="00FE6AE6"/>
    <w:rsid w:val="00FE7078"/>
    <w:rsid w:val="00FE73B3"/>
    <w:rsid w:val="00FE76D9"/>
    <w:rsid w:val="00FE7C7B"/>
    <w:rsid w:val="00FE7DDB"/>
    <w:rsid w:val="00FF06D8"/>
    <w:rsid w:val="00FF0902"/>
    <w:rsid w:val="00FF0BC9"/>
    <w:rsid w:val="00FF10B3"/>
    <w:rsid w:val="00FF14F6"/>
    <w:rsid w:val="00FF1A56"/>
    <w:rsid w:val="00FF1F14"/>
    <w:rsid w:val="00FF24B1"/>
    <w:rsid w:val="00FF258E"/>
    <w:rsid w:val="00FF2CC4"/>
    <w:rsid w:val="00FF360F"/>
    <w:rsid w:val="00FF3C23"/>
    <w:rsid w:val="00FF4018"/>
    <w:rsid w:val="00FF449E"/>
    <w:rsid w:val="00FF50A6"/>
    <w:rsid w:val="00FF5C23"/>
    <w:rsid w:val="00FF5F68"/>
    <w:rsid w:val="00FF6E5C"/>
    <w:rsid w:val="00FF6FA9"/>
    <w:rsid w:val="00FF7029"/>
    <w:rsid w:val="00FF72C1"/>
    <w:rsid w:val="00FF74B6"/>
    <w:rsid w:val="00FF7B2C"/>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099fe,aqua"/>
    </o:shapedefaults>
    <o:shapelayout v:ext="edit">
      <o:idmap v:ext="edit" data="1"/>
    </o:shapelayout>
  </w:shapeDefaults>
  <w:decimalSymbol w:val=","/>
  <w:listSeparator w:val=";"/>
  <w14:docId w14:val="465A6D98"/>
  <w15:docId w15:val="{7EC4F14C-34A2-4CD2-81B2-C567568E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C0"/>
    <w:pPr>
      <w:spacing w:line="260" w:lineRule="exact"/>
    </w:pPr>
    <w:rPr>
      <w:rFonts w:ascii="Times New Roman" w:hAnsi="Times New Roman"/>
      <w:color w:val="000000"/>
      <w:sz w:val="22"/>
      <w:lang w:val="en-GB" w:eastAsia="en-GB"/>
    </w:rPr>
  </w:style>
  <w:style w:type="paragraph" w:styleId="Heading1">
    <w:name w:val="heading 1"/>
    <w:basedOn w:val="Heading2"/>
    <w:next w:val="Normal"/>
    <w:qFormat/>
    <w:rsid w:val="00AC58E0"/>
    <w:pPr>
      <w:outlineLvl w:val="0"/>
    </w:pPr>
    <w:rPr>
      <w:color w:val="000000"/>
    </w:rPr>
  </w:style>
  <w:style w:type="paragraph" w:styleId="Heading2">
    <w:name w:val="heading 2"/>
    <w:basedOn w:val="Normal"/>
    <w:next w:val="Normal"/>
    <w:qFormat/>
    <w:rsid w:val="00AC58E0"/>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AC58E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58E0"/>
    <w:pPr>
      <w:tabs>
        <w:tab w:val="center" w:pos="4320"/>
        <w:tab w:val="right" w:pos="8640"/>
      </w:tabs>
    </w:pPr>
  </w:style>
  <w:style w:type="paragraph" w:styleId="Footer">
    <w:name w:val="footer"/>
    <w:basedOn w:val="Normal"/>
    <w:rsid w:val="00AC58E0"/>
    <w:pPr>
      <w:tabs>
        <w:tab w:val="center" w:pos="4320"/>
        <w:tab w:val="right" w:pos="8640"/>
      </w:tabs>
    </w:pPr>
  </w:style>
  <w:style w:type="paragraph" w:styleId="BodyText2">
    <w:name w:val="Body Text 2"/>
    <w:basedOn w:val="Normal"/>
    <w:rsid w:val="0016474D"/>
    <w:pPr>
      <w:spacing w:after="120" w:line="480" w:lineRule="auto"/>
    </w:pPr>
    <w:rPr>
      <w:lang w:eastAsia="en-US"/>
    </w:rPr>
  </w:style>
  <w:style w:type="paragraph" w:styleId="BodyTextIndent">
    <w:name w:val="Body Text Indent"/>
    <w:basedOn w:val="Normal"/>
    <w:rsid w:val="0016474D"/>
    <w:pPr>
      <w:spacing w:after="120"/>
      <w:ind w:left="360"/>
    </w:pPr>
  </w:style>
  <w:style w:type="paragraph" w:styleId="BodyText">
    <w:name w:val="Body Text"/>
    <w:aliases w:val="body"/>
    <w:basedOn w:val="Normal"/>
    <w:rsid w:val="0016474D"/>
    <w:pPr>
      <w:spacing w:after="120"/>
    </w:pPr>
    <w:rPr>
      <w:lang w:eastAsia="en-US"/>
    </w:rPr>
  </w:style>
  <w:style w:type="paragraph" w:customStyle="1" w:styleId="AddressText">
    <w:name w:val="Address Text"/>
    <w:rsid w:val="00AC58E0"/>
    <w:pPr>
      <w:tabs>
        <w:tab w:val="left" w:pos="2977"/>
        <w:tab w:val="left" w:pos="3975"/>
      </w:tabs>
      <w:spacing w:line="200" w:lineRule="exact"/>
    </w:pPr>
    <w:rPr>
      <w:rFonts w:ascii="Arial" w:hAnsi="Arial"/>
      <w:noProof/>
      <w:color w:val="0099FF"/>
      <w:sz w:val="16"/>
      <w:szCs w:val="16"/>
      <w:lang w:val="en-GB" w:eastAsia="en-GB"/>
    </w:rPr>
  </w:style>
  <w:style w:type="character" w:styleId="PageNumber">
    <w:name w:val="page number"/>
    <w:basedOn w:val="DefaultParagraphFont"/>
    <w:rsid w:val="002E2E4E"/>
  </w:style>
  <w:style w:type="paragraph" w:styleId="BalloonText">
    <w:name w:val="Balloon Text"/>
    <w:basedOn w:val="Normal"/>
    <w:semiHidden/>
    <w:rsid w:val="00F078AC"/>
    <w:rPr>
      <w:rFonts w:ascii="Tahoma" w:hAnsi="Tahoma" w:cs="Tahoma"/>
      <w:sz w:val="16"/>
      <w:szCs w:val="16"/>
    </w:rPr>
  </w:style>
  <w:style w:type="table" w:styleId="TableGrid">
    <w:name w:val="Table Grid"/>
    <w:basedOn w:val="TableNormal"/>
    <w:rsid w:val="007467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554B"/>
    <w:rPr>
      <w:color w:val="0000FF"/>
      <w:u w:val="single"/>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ALTS FOOTNOT,ft,Font: Geneva 9"/>
    <w:basedOn w:val="Normal"/>
    <w:link w:val="FootnoteTextChar"/>
    <w:uiPriority w:val="99"/>
    <w:rsid w:val="000929F7"/>
    <w:rPr>
      <w:sz w:val="20"/>
    </w:rPr>
  </w:style>
  <w:style w:type="character" w:styleId="FootnoteReference">
    <w:name w:val="footnote reference"/>
    <w:aliases w:val="16 Point Char,Superscript 6 Point Char,ftref Char,BVI fnr Char,BVI fnr Car Car Char,BVI fnr Car Char,BVI fnr Car Car Car Car Char,BVI fnr Car Car Car Car Char Char Char,Char Char"/>
    <w:link w:val="16Point"/>
    <w:uiPriority w:val="99"/>
    <w:rsid w:val="000929F7"/>
    <w:rPr>
      <w:vertAlign w:val="superscript"/>
    </w:rPr>
  </w:style>
  <w:style w:type="paragraph" w:styleId="Caption">
    <w:name w:val="caption"/>
    <w:basedOn w:val="Normal"/>
    <w:next w:val="Normal"/>
    <w:qFormat/>
    <w:rsid w:val="000F5ECC"/>
    <w:pPr>
      <w:spacing w:before="120" w:after="120"/>
    </w:pPr>
    <w:rPr>
      <w:b/>
      <w:bCs/>
      <w:sz w:val="20"/>
    </w:rPr>
  </w:style>
  <w:style w:type="paragraph" w:styleId="BodyText3">
    <w:name w:val="Body Text 3"/>
    <w:basedOn w:val="Normal"/>
    <w:rsid w:val="005C68EA"/>
    <w:pPr>
      <w:spacing w:after="120"/>
    </w:pPr>
    <w:rPr>
      <w:sz w:val="16"/>
      <w:szCs w:val="16"/>
    </w:rPr>
  </w:style>
  <w:style w:type="table" w:styleId="TableGrid8">
    <w:name w:val="Table Grid 8"/>
    <w:basedOn w:val="TableNormal"/>
    <w:rsid w:val="001339F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extbold">
    <w:name w:val="textbold"/>
    <w:basedOn w:val="DefaultParagraphFont"/>
    <w:rsid w:val="000424CA"/>
  </w:style>
  <w:style w:type="paragraph" w:styleId="NormalWeb">
    <w:name w:val="Normal (Web)"/>
    <w:basedOn w:val="Normal"/>
    <w:uiPriority w:val="99"/>
    <w:rsid w:val="00A74451"/>
    <w:pPr>
      <w:spacing w:before="100" w:beforeAutospacing="1" w:after="100" w:afterAutospacing="1" w:line="240" w:lineRule="auto"/>
    </w:pPr>
    <w:rPr>
      <w:rFonts w:eastAsia="Times New Roman"/>
      <w:sz w:val="24"/>
      <w:szCs w:val="24"/>
      <w:lang w:eastAsia="en-US"/>
    </w:rPr>
  </w:style>
  <w:style w:type="paragraph" w:styleId="TOC1">
    <w:name w:val="toc 1"/>
    <w:basedOn w:val="Normal"/>
    <w:next w:val="Normal"/>
    <w:autoRedefine/>
    <w:rsid w:val="00F50D83"/>
    <w:pPr>
      <w:tabs>
        <w:tab w:val="left" w:pos="360"/>
      </w:tabs>
      <w:spacing w:line="360" w:lineRule="auto"/>
      <w:jc w:val="center"/>
    </w:pPr>
    <w:rPr>
      <w:rFonts w:ascii="Palatino Linotype" w:eastAsia="Times New Roman" w:hAnsi="Palatino Linotype" w:cs="Arial"/>
      <w:b/>
      <w:caps/>
      <w:color w:val="auto"/>
      <w:sz w:val="24"/>
      <w:szCs w:val="24"/>
      <w:u w:val="single"/>
      <w:lang w:val="en-NZ" w:eastAsia="en-US"/>
    </w:rPr>
  </w:style>
  <w:style w:type="paragraph" w:styleId="TOC3">
    <w:name w:val="toc 3"/>
    <w:basedOn w:val="Normal"/>
    <w:next w:val="Normal"/>
    <w:autoRedefine/>
    <w:rsid w:val="00F50D83"/>
    <w:pPr>
      <w:spacing w:line="360" w:lineRule="auto"/>
      <w:ind w:left="403"/>
    </w:pPr>
    <w:rPr>
      <w:rFonts w:ascii="Arial" w:eastAsia="Times New Roman" w:hAnsi="Arial"/>
      <w:b/>
      <w:smallCaps/>
      <w:color w:val="auto"/>
      <w:sz w:val="20"/>
      <w:lang w:val="en-NZ" w:eastAsia="en-US"/>
    </w:rPr>
  </w:style>
  <w:style w:type="table" w:customStyle="1" w:styleId="TableGrid1">
    <w:name w:val="Table Grid1"/>
    <w:basedOn w:val="TableNormal"/>
    <w:next w:val="TableGrid"/>
    <w:rsid w:val="00755CAA"/>
    <w:pPr>
      <w:spacing w:after="3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8390F"/>
    <w:pPr>
      <w:spacing w:line="240" w:lineRule="auto"/>
    </w:pPr>
    <w:rPr>
      <w:rFonts w:eastAsia="Times New Roman"/>
      <w:color w:val="auto"/>
      <w:sz w:val="24"/>
      <w:lang w:eastAsia="en-US"/>
    </w:rPr>
  </w:style>
  <w:style w:type="character" w:customStyle="1" w:styleId="head">
    <w:name w:val="head"/>
    <w:basedOn w:val="DefaultParagraphFont"/>
    <w:rsid w:val="004E249F"/>
  </w:style>
  <w:style w:type="character" w:customStyle="1" w:styleId="Footer1">
    <w:name w:val="Footer1"/>
    <w:basedOn w:val="DefaultParagraphFont"/>
    <w:rsid w:val="00017EC4"/>
  </w:style>
  <w:style w:type="character" w:customStyle="1" w:styleId="text">
    <w:name w:val="text"/>
    <w:basedOn w:val="DefaultParagraphFont"/>
    <w:rsid w:val="00017EC4"/>
  </w:style>
  <w:style w:type="paragraph" w:styleId="HTMLPreformatted">
    <w:name w:val="HTML Preformatted"/>
    <w:basedOn w:val="Normal"/>
    <w:rsid w:val="0061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Wingdings"/>
      <w:color w:val="auto"/>
      <w:sz w:val="24"/>
      <w:szCs w:val="24"/>
      <w:lang w:eastAsia="en-US"/>
    </w:rPr>
  </w:style>
  <w:style w:type="paragraph" w:customStyle="1" w:styleId="a">
    <w:name w:val="(文字) (文字)"/>
    <w:basedOn w:val="Normal"/>
    <w:rsid w:val="0043382A"/>
    <w:pPr>
      <w:spacing w:after="160" w:line="240" w:lineRule="exact"/>
    </w:pPr>
    <w:rPr>
      <w:rFonts w:ascii="Arial" w:eastAsia="Times New Roman" w:hAnsi="Arial" w:cs="Arial"/>
      <w:color w:val="auto"/>
      <w:sz w:val="20"/>
      <w:lang w:eastAsia="en-US"/>
    </w:rPr>
  </w:style>
  <w:style w:type="paragraph" w:customStyle="1" w:styleId="Default">
    <w:name w:val="Default"/>
    <w:rsid w:val="00A4729E"/>
    <w:pPr>
      <w:autoSpaceDE w:val="0"/>
      <w:autoSpaceDN w:val="0"/>
      <w:adjustRightInd w:val="0"/>
    </w:pPr>
    <w:rPr>
      <w:rFonts w:ascii="Times New Roman" w:eastAsia="Times New Roman" w:hAnsi="Times New Roman"/>
      <w:color w:val="000000"/>
      <w:sz w:val="24"/>
      <w:szCs w:val="24"/>
    </w:rPr>
  </w:style>
  <w:style w:type="paragraph" w:customStyle="1" w:styleId="CharCharCharCharChar1CharCharCharCharCharCharCharCharCharChar">
    <w:name w:val="Char Char Char Char Char1 Char Char Char Char Char Char Char Char Char Char"/>
    <w:basedOn w:val="Normal"/>
    <w:rsid w:val="00A4729E"/>
    <w:pPr>
      <w:spacing w:after="160" w:line="240" w:lineRule="exact"/>
    </w:pPr>
    <w:rPr>
      <w:rFonts w:ascii="Arial" w:eastAsia="Times New Roman" w:hAnsi="Arial" w:cs="Arial"/>
      <w:color w:val="auto"/>
      <w:sz w:val="20"/>
      <w:lang w:eastAsia="en-US"/>
    </w:rPr>
  </w:style>
  <w:style w:type="paragraph" w:customStyle="1" w:styleId="CM6">
    <w:name w:val="CM6"/>
    <w:basedOn w:val="Normal"/>
    <w:next w:val="Normal"/>
    <w:rsid w:val="00A4729E"/>
    <w:pPr>
      <w:widowControl w:val="0"/>
      <w:autoSpaceDE w:val="0"/>
      <w:autoSpaceDN w:val="0"/>
      <w:adjustRightInd w:val="0"/>
      <w:spacing w:line="240" w:lineRule="auto"/>
    </w:pPr>
    <w:rPr>
      <w:rFonts w:ascii="Arial" w:eastAsia="Times New Roman" w:hAnsi="Arial"/>
      <w:color w:val="auto"/>
      <w:sz w:val="24"/>
      <w:szCs w:val="24"/>
      <w:lang w:eastAsia="en-US"/>
    </w:rPr>
  </w:style>
  <w:style w:type="paragraph" w:customStyle="1" w:styleId="Char">
    <w:name w:val="Char"/>
    <w:basedOn w:val="Normal"/>
    <w:rsid w:val="005F29B1"/>
    <w:pPr>
      <w:spacing w:after="160" w:line="240" w:lineRule="exact"/>
    </w:pPr>
    <w:rPr>
      <w:rFonts w:ascii="Arial" w:eastAsia="Times New Roman" w:hAnsi="Arial" w:cs="Arial"/>
      <w:color w:val="auto"/>
      <w:sz w:val="20"/>
      <w:lang w:eastAsia="en-US"/>
    </w:rPr>
  </w:style>
  <w:style w:type="paragraph" w:styleId="Subtitle">
    <w:name w:val="Subtitle"/>
    <w:basedOn w:val="Normal"/>
    <w:qFormat/>
    <w:rsid w:val="003812DE"/>
    <w:pPr>
      <w:widowControl w:val="0"/>
      <w:pBdr>
        <w:top w:val="single" w:sz="4" w:space="1" w:color="auto"/>
      </w:pBdr>
      <w:spacing w:line="240" w:lineRule="auto"/>
      <w:jc w:val="center"/>
    </w:pPr>
    <w:rPr>
      <w:rFonts w:ascii="Arial" w:eastAsia="Times New Roman" w:hAnsi="Arial"/>
      <w:b/>
      <w:snapToGrid w:val="0"/>
      <w:color w:val="auto"/>
      <w:sz w:val="28"/>
      <w:lang w:eastAsia="en-US"/>
    </w:rPr>
  </w:style>
  <w:style w:type="paragraph" w:customStyle="1" w:styleId="TableText">
    <w:name w:val="Table Text"/>
    <w:basedOn w:val="Normal"/>
    <w:rsid w:val="00836B83"/>
    <w:pPr>
      <w:autoSpaceDE w:val="0"/>
      <w:autoSpaceDN w:val="0"/>
      <w:adjustRightInd w:val="0"/>
      <w:spacing w:line="240" w:lineRule="auto"/>
    </w:pPr>
    <w:rPr>
      <w:rFonts w:eastAsia="Times New Roman"/>
      <w:color w:val="auto"/>
      <w:sz w:val="24"/>
      <w:szCs w:val="24"/>
      <w:lang w:eastAsia="en-US"/>
    </w:rPr>
  </w:style>
  <w:style w:type="paragraph" w:styleId="ListParagraph">
    <w:name w:val="List Paragraph"/>
    <w:basedOn w:val="Normal"/>
    <w:uiPriority w:val="34"/>
    <w:qFormat/>
    <w:rsid w:val="001F36A5"/>
    <w:pPr>
      <w:ind w:left="720"/>
    </w:pPr>
  </w:style>
  <w:style w:type="character" w:customStyle="1" w:styleId="HeaderChar">
    <w:name w:val="Header Char"/>
    <w:link w:val="Header"/>
    <w:rsid w:val="003F4713"/>
    <w:rPr>
      <w:rFonts w:ascii="Times New Roman" w:hAnsi="Times New Roman"/>
      <w:color w:val="000000"/>
      <w:sz w:val="22"/>
      <w:lang w:eastAsia="en-GB"/>
    </w:rPr>
  </w:style>
  <w:style w:type="character" w:styleId="CommentReference">
    <w:name w:val="annotation reference"/>
    <w:basedOn w:val="DefaultParagraphFont"/>
    <w:rsid w:val="000F2BE5"/>
    <w:rPr>
      <w:sz w:val="16"/>
      <w:szCs w:val="16"/>
    </w:rPr>
  </w:style>
  <w:style w:type="paragraph" w:styleId="CommentText">
    <w:name w:val="annotation text"/>
    <w:basedOn w:val="Normal"/>
    <w:link w:val="CommentTextChar"/>
    <w:rsid w:val="000F2BE5"/>
    <w:pPr>
      <w:spacing w:line="240" w:lineRule="auto"/>
    </w:pPr>
    <w:rPr>
      <w:sz w:val="20"/>
    </w:rPr>
  </w:style>
  <w:style w:type="character" w:customStyle="1" w:styleId="CommentTextChar">
    <w:name w:val="Comment Text Char"/>
    <w:basedOn w:val="DefaultParagraphFont"/>
    <w:link w:val="CommentText"/>
    <w:rsid w:val="000F2BE5"/>
    <w:rPr>
      <w:rFonts w:ascii="Times New Roman" w:hAnsi="Times New Roman"/>
      <w:color w:val="000000"/>
      <w:lang w:eastAsia="en-GB"/>
    </w:rPr>
  </w:style>
  <w:style w:type="paragraph" w:styleId="CommentSubject">
    <w:name w:val="annotation subject"/>
    <w:basedOn w:val="CommentText"/>
    <w:next w:val="CommentText"/>
    <w:link w:val="CommentSubjectChar"/>
    <w:rsid w:val="000F2BE5"/>
    <w:rPr>
      <w:b/>
      <w:bCs/>
    </w:rPr>
  </w:style>
  <w:style w:type="character" w:customStyle="1" w:styleId="CommentSubjectChar">
    <w:name w:val="Comment Subject Char"/>
    <w:basedOn w:val="CommentTextChar"/>
    <w:link w:val="CommentSubject"/>
    <w:rsid w:val="000F2BE5"/>
    <w:rPr>
      <w:rFonts w:ascii="Times New Roman" w:hAnsi="Times New Roman"/>
      <w:b/>
      <w:bCs/>
      <w:color w:val="000000"/>
      <w:lang w:eastAsia="en-GB"/>
    </w:rPr>
  </w:style>
  <w:style w:type="paragraph" w:styleId="NoSpacing">
    <w:name w:val="No Spacing"/>
    <w:uiPriority w:val="1"/>
    <w:qFormat/>
    <w:rsid w:val="0025196E"/>
    <w:pPr>
      <w:suppressAutoHyphens/>
    </w:pPr>
    <w:rPr>
      <w:rFonts w:ascii="Calibri" w:eastAsia="Calibri" w:hAnsi="Calibri"/>
      <w:kern w:val="1"/>
      <w:sz w:val="22"/>
      <w:szCs w:val="22"/>
      <w:lang w:val="hr-HR"/>
    </w:rPr>
  </w:style>
  <w:style w:type="paragraph" w:styleId="EndnoteText">
    <w:name w:val="endnote text"/>
    <w:basedOn w:val="Normal"/>
    <w:link w:val="EndnoteTextChar"/>
    <w:uiPriority w:val="99"/>
    <w:semiHidden/>
    <w:unhideWhenUsed/>
    <w:rsid w:val="00C60385"/>
    <w:pPr>
      <w:spacing w:line="240" w:lineRule="auto"/>
    </w:pPr>
    <w:rPr>
      <w:rFonts w:asciiTheme="minorHAnsi" w:eastAsiaTheme="minorHAnsi" w:hAnsiTheme="minorHAnsi" w:cstheme="minorBidi"/>
      <w:color w:val="auto"/>
      <w:sz w:val="20"/>
      <w:lang w:eastAsia="en-US"/>
    </w:rPr>
  </w:style>
  <w:style w:type="character" w:customStyle="1" w:styleId="EndnoteTextChar">
    <w:name w:val="Endnote Text Char"/>
    <w:basedOn w:val="DefaultParagraphFont"/>
    <w:link w:val="EndnoteText"/>
    <w:uiPriority w:val="99"/>
    <w:semiHidden/>
    <w:rsid w:val="00C60385"/>
    <w:rPr>
      <w:rFonts w:asciiTheme="minorHAnsi" w:eastAsiaTheme="minorHAnsi" w:hAnsiTheme="minorHAnsi" w:cstheme="minorBidi"/>
      <w:lang w:val="en-GB"/>
    </w:rPr>
  </w:style>
  <w:style w:type="character" w:styleId="EndnoteReference">
    <w:name w:val="endnote reference"/>
    <w:basedOn w:val="DefaultParagraphFont"/>
    <w:uiPriority w:val="99"/>
    <w:semiHidden/>
    <w:unhideWhenUsed/>
    <w:rsid w:val="00C60385"/>
    <w:rPr>
      <w:vertAlign w:val="superscript"/>
    </w:rPr>
  </w:style>
  <w:style w:type="character" w:styleId="Emphasis">
    <w:name w:val="Emphasis"/>
    <w:basedOn w:val="DefaultParagraphFont"/>
    <w:uiPriority w:val="20"/>
    <w:qFormat/>
    <w:rsid w:val="00C60385"/>
    <w:rPr>
      <w:i/>
      <w:iCs/>
    </w:rPr>
  </w:style>
  <w:style w:type="character" w:customStyle="1" w:styleId="arial">
    <w:name w:val="arial"/>
    <w:basedOn w:val="DefaultParagraphFont"/>
    <w:rsid w:val="008B0A06"/>
    <w:rPr>
      <w:rFonts w:ascii="Arial" w:hAnsi="Arial" w:cs="Arial" w:hint="default"/>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link w:val="FootnoteText"/>
    <w:uiPriority w:val="99"/>
    <w:rsid w:val="00116508"/>
    <w:rPr>
      <w:rFonts w:ascii="Times New Roman" w:hAnsi="Times New Roman"/>
      <w:color w:val="000000"/>
      <w:lang w:val="en-GB" w:eastAsia="en-GB"/>
    </w:rPr>
  </w:style>
  <w:style w:type="paragraph" w:customStyle="1" w:styleId="16Point">
    <w:name w:val="16 Point"/>
    <w:aliases w:val="Superscript 6 Point,ftref,BVI fnr,BVI fnr Car Car,BVI fnr Car,BVI fnr Car Car Car Car"/>
    <w:basedOn w:val="Normal"/>
    <w:link w:val="FootnoteReference"/>
    <w:uiPriority w:val="99"/>
    <w:rsid w:val="00116508"/>
    <w:pPr>
      <w:spacing w:after="160" w:line="240" w:lineRule="exact"/>
    </w:pPr>
    <w:rPr>
      <w:rFonts w:ascii="Times" w:hAnsi="Times"/>
      <w:color w:val="auto"/>
      <w:sz w:val="20"/>
      <w:vertAlign w:val="superscript"/>
      <w:lang w:val="en-US" w:eastAsia="en-US"/>
    </w:rPr>
  </w:style>
  <w:style w:type="paragraph" w:customStyle="1" w:styleId="Bookman11">
    <w:name w:val="Bookman11"/>
    <w:basedOn w:val="Normal"/>
    <w:rsid w:val="00883443"/>
    <w:pPr>
      <w:widowControl w:val="0"/>
      <w:tabs>
        <w:tab w:val="left" w:pos="360"/>
        <w:tab w:val="left" w:pos="720"/>
        <w:tab w:val="left" w:pos="1080"/>
        <w:tab w:val="left" w:pos="1440"/>
      </w:tabs>
      <w:suppressAutoHyphens/>
      <w:spacing w:line="240" w:lineRule="auto"/>
    </w:pPr>
    <w:rPr>
      <w:rFonts w:eastAsia="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1434">
      <w:bodyDiv w:val="1"/>
      <w:marLeft w:val="0"/>
      <w:marRight w:val="0"/>
      <w:marTop w:val="0"/>
      <w:marBottom w:val="0"/>
      <w:divBdr>
        <w:top w:val="none" w:sz="0" w:space="0" w:color="auto"/>
        <w:left w:val="none" w:sz="0" w:space="0" w:color="auto"/>
        <w:bottom w:val="none" w:sz="0" w:space="0" w:color="auto"/>
        <w:right w:val="none" w:sz="0" w:space="0" w:color="auto"/>
      </w:divBdr>
    </w:div>
    <w:div w:id="263348568">
      <w:bodyDiv w:val="1"/>
      <w:marLeft w:val="0"/>
      <w:marRight w:val="0"/>
      <w:marTop w:val="0"/>
      <w:marBottom w:val="0"/>
      <w:divBdr>
        <w:top w:val="none" w:sz="0" w:space="0" w:color="auto"/>
        <w:left w:val="none" w:sz="0" w:space="0" w:color="auto"/>
        <w:bottom w:val="none" w:sz="0" w:space="0" w:color="auto"/>
        <w:right w:val="none" w:sz="0" w:space="0" w:color="auto"/>
      </w:divBdr>
    </w:div>
    <w:div w:id="291447517">
      <w:bodyDiv w:val="1"/>
      <w:marLeft w:val="0"/>
      <w:marRight w:val="0"/>
      <w:marTop w:val="0"/>
      <w:marBottom w:val="0"/>
      <w:divBdr>
        <w:top w:val="none" w:sz="0" w:space="0" w:color="auto"/>
        <w:left w:val="none" w:sz="0" w:space="0" w:color="auto"/>
        <w:bottom w:val="none" w:sz="0" w:space="0" w:color="auto"/>
        <w:right w:val="none" w:sz="0" w:space="0" w:color="auto"/>
      </w:divBdr>
    </w:div>
    <w:div w:id="322321255">
      <w:bodyDiv w:val="1"/>
      <w:marLeft w:val="0"/>
      <w:marRight w:val="0"/>
      <w:marTop w:val="0"/>
      <w:marBottom w:val="0"/>
      <w:divBdr>
        <w:top w:val="none" w:sz="0" w:space="0" w:color="auto"/>
        <w:left w:val="none" w:sz="0" w:space="0" w:color="auto"/>
        <w:bottom w:val="none" w:sz="0" w:space="0" w:color="auto"/>
        <w:right w:val="none" w:sz="0" w:space="0" w:color="auto"/>
      </w:divBdr>
    </w:div>
    <w:div w:id="410783391">
      <w:bodyDiv w:val="1"/>
      <w:marLeft w:val="0"/>
      <w:marRight w:val="0"/>
      <w:marTop w:val="0"/>
      <w:marBottom w:val="0"/>
      <w:divBdr>
        <w:top w:val="none" w:sz="0" w:space="0" w:color="auto"/>
        <w:left w:val="none" w:sz="0" w:space="0" w:color="auto"/>
        <w:bottom w:val="none" w:sz="0" w:space="0" w:color="auto"/>
        <w:right w:val="none" w:sz="0" w:space="0" w:color="auto"/>
      </w:divBdr>
    </w:div>
    <w:div w:id="443693621">
      <w:bodyDiv w:val="1"/>
      <w:marLeft w:val="0"/>
      <w:marRight w:val="0"/>
      <w:marTop w:val="0"/>
      <w:marBottom w:val="0"/>
      <w:divBdr>
        <w:top w:val="none" w:sz="0" w:space="0" w:color="auto"/>
        <w:left w:val="none" w:sz="0" w:space="0" w:color="auto"/>
        <w:bottom w:val="none" w:sz="0" w:space="0" w:color="auto"/>
        <w:right w:val="none" w:sz="0" w:space="0" w:color="auto"/>
      </w:divBdr>
    </w:div>
    <w:div w:id="528840190">
      <w:bodyDiv w:val="1"/>
      <w:marLeft w:val="0"/>
      <w:marRight w:val="0"/>
      <w:marTop w:val="0"/>
      <w:marBottom w:val="0"/>
      <w:divBdr>
        <w:top w:val="none" w:sz="0" w:space="0" w:color="auto"/>
        <w:left w:val="none" w:sz="0" w:space="0" w:color="auto"/>
        <w:bottom w:val="none" w:sz="0" w:space="0" w:color="auto"/>
        <w:right w:val="none" w:sz="0" w:space="0" w:color="auto"/>
      </w:divBdr>
    </w:div>
    <w:div w:id="687560394">
      <w:bodyDiv w:val="1"/>
      <w:marLeft w:val="0"/>
      <w:marRight w:val="0"/>
      <w:marTop w:val="0"/>
      <w:marBottom w:val="0"/>
      <w:divBdr>
        <w:top w:val="none" w:sz="0" w:space="0" w:color="auto"/>
        <w:left w:val="none" w:sz="0" w:space="0" w:color="auto"/>
        <w:bottom w:val="none" w:sz="0" w:space="0" w:color="auto"/>
        <w:right w:val="none" w:sz="0" w:space="0" w:color="auto"/>
      </w:divBdr>
    </w:div>
    <w:div w:id="840656284">
      <w:bodyDiv w:val="1"/>
      <w:marLeft w:val="0"/>
      <w:marRight w:val="0"/>
      <w:marTop w:val="0"/>
      <w:marBottom w:val="0"/>
      <w:divBdr>
        <w:top w:val="none" w:sz="0" w:space="0" w:color="auto"/>
        <w:left w:val="none" w:sz="0" w:space="0" w:color="auto"/>
        <w:bottom w:val="none" w:sz="0" w:space="0" w:color="auto"/>
        <w:right w:val="none" w:sz="0" w:space="0" w:color="auto"/>
      </w:divBdr>
    </w:div>
    <w:div w:id="880484706">
      <w:bodyDiv w:val="1"/>
      <w:marLeft w:val="0"/>
      <w:marRight w:val="0"/>
      <w:marTop w:val="0"/>
      <w:marBottom w:val="0"/>
      <w:divBdr>
        <w:top w:val="none" w:sz="0" w:space="0" w:color="auto"/>
        <w:left w:val="none" w:sz="0" w:space="0" w:color="auto"/>
        <w:bottom w:val="none" w:sz="0" w:space="0" w:color="auto"/>
        <w:right w:val="none" w:sz="0" w:space="0" w:color="auto"/>
      </w:divBdr>
    </w:div>
    <w:div w:id="1013144574">
      <w:bodyDiv w:val="1"/>
      <w:marLeft w:val="0"/>
      <w:marRight w:val="0"/>
      <w:marTop w:val="0"/>
      <w:marBottom w:val="0"/>
      <w:divBdr>
        <w:top w:val="none" w:sz="0" w:space="0" w:color="auto"/>
        <w:left w:val="none" w:sz="0" w:space="0" w:color="auto"/>
        <w:bottom w:val="none" w:sz="0" w:space="0" w:color="auto"/>
        <w:right w:val="none" w:sz="0" w:space="0" w:color="auto"/>
      </w:divBdr>
    </w:div>
    <w:div w:id="1031031082">
      <w:bodyDiv w:val="1"/>
      <w:marLeft w:val="0"/>
      <w:marRight w:val="0"/>
      <w:marTop w:val="0"/>
      <w:marBottom w:val="0"/>
      <w:divBdr>
        <w:top w:val="none" w:sz="0" w:space="0" w:color="auto"/>
        <w:left w:val="none" w:sz="0" w:space="0" w:color="auto"/>
        <w:bottom w:val="none" w:sz="0" w:space="0" w:color="auto"/>
        <w:right w:val="none" w:sz="0" w:space="0" w:color="auto"/>
      </w:divBdr>
      <w:divsChild>
        <w:div w:id="372269448">
          <w:marLeft w:val="0"/>
          <w:marRight w:val="0"/>
          <w:marTop w:val="0"/>
          <w:marBottom w:val="0"/>
          <w:divBdr>
            <w:top w:val="none" w:sz="0" w:space="0" w:color="auto"/>
            <w:left w:val="none" w:sz="0" w:space="0" w:color="auto"/>
            <w:bottom w:val="none" w:sz="0" w:space="0" w:color="auto"/>
            <w:right w:val="none" w:sz="0" w:space="0" w:color="auto"/>
          </w:divBdr>
          <w:divsChild>
            <w:div w:id="212154793">
              <w:marLeft w:val="0"/>
              <w:marRight w:val="0"/>
              <w:marTop w:val="0"/>
              <w:marBottom w:val="0"/>
              <w:divBdr>
                <w:top w:val="none" w:sz="0" w:space="0" w:color="auto"/>
                <w:left w:val="none" w:sz="0" w:space="0" w:color="auto"/>
                <w:bottom w:val="none" w:sz="0" w:space="0" w:color="auto"/>
                <w:right w:val="none" w:sz="0" w:space="0" w:color="auto"/>
              </w:divBdr>
              <w:divsChild>
                <w:div w:id="14151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7911">
      <w:bodyDiv w:val="1"/>
      <w:marLeft w:val="0"/>
      <w:marRight w:val="0"/>
      <w:marTop w:val="0"/>
      <w:marBottom w:val="0"/>
      <w:divBdr>
        <w:top w:val="none" w:sz="0" w:space="0" w:color="auto"/>
        <w:left w:val="none" w:sz="0" w:space="0" w:color="auto"/>
        <w:bottom w:val="none" w:sz="0" w:space="0" w:color="auto"/>
        <w:right w:val="none" w:sz="0" w:space="0" w:color="auto"/>
      </w:divBdr>
    </w:div>
    <w:div w:id="1304503743">
      <w:bodyDiv w:val="1"/>
      <w:marLeft w:val="0"/>
      <w:marRight w:val="0"/>
      <w:marTop w:val="0"/>
      <w:marBottom w:val="0"/>
      <w:divBdr>
        <w:top w:val="none" w:sz="0" w:space="0" w:color="auto"/>
        <w:left w:val="none" w:sz="0" w:space="0" w:color="auto"/>
        <w:bottom w:val="none" w:sz="0" w:space="0" w:color="auto"/>
        <w:right w:val="none" w:sz="0" w:space="0" w:color="auto"/>
      </w:divBdr>
    </w:div>
    <w:div w:id="1325278098">
      <w:bodyDiv w:val="1"/>
      <w:marLeft w:val="0"/>
      <w:marRight w:val="0"/>
      <w:marTop w:val="0"/>
      <w:marBottom w:val="0"/>
      <w:divBdr>
        <w:top w:val="none" w:sz="0" w:space="0" w:color="auto"/>
        <w:left w:val="none" w:sz="0" w:space="0" w:color="auto"/>
        <w:bottom w:val="none" w:sz="0" w:space="0" w:color="auto"/>
        <w:right w:val="none" w:sz="0" w:space="0" w:color="auto"/>
      </w:divBdr>
    </w:div>
    <w:div w:id="1352956493">
      <w:bodyDiv w:val="1"/>
      <w:marLeft w:val="0"/>
      <w:marRight w:val="0"/>
      <w:marTop w:val="0"/>
      <w:marBottom w:val="0"/>
      <w:divBdr>
        <w:top w:val="none" w:sz="0" w:space="0" w:color="auto"/>
        <w:left w:val="none" w:sz="0" w:space="0" w:color="auto"/>
        <w:bottom w:val="none" w:sz="0" w:space="0" w:color="auto"/>
        <w:right w:val="none" w:sz="0" w:space="0" w:color="auto"/>
      </w:divBdr>
      <w:divsChild>
        <w:div w:id="1102840547">
          <w:marLeft w:val="0"/>
          <w:marRight w:val="0"/>
          <w:marTop w:val="0"/>
          <w:marBottom w:val="0"/>
          <w:divBdr>
            <w:top w:val="none" w:sz="0" w:space="0" w:color="auto"/>
            <w:left w:val="none" w:sz="0" w:space="0" w:color="auto"/>
            <w:bottom w:val="none" w:sz="0" w:space="0" w:color="auto"/>
            <w:right w:val="none" w:sz="0" w:space="0" w:color="auto"/>
          </w:divBdr>
          <w:divsChild>
            <w:div w:id="1559970342">
              <w:marLeft w:val="0"/>
              <w:marRight w:val="0"/>
              <w:marTop w:val="0"/>
              <w:marBottom w:val="0"/>
              <w:divBdr>
                <w:top w:val="none" w:sz="0" w:space="0" w:color="auto"/>
                <w:left w:val="none" w:sz="0" w:space="0" w:color="auto"/>
                <w:bottom w:val="none" w:sz="0" w:space="0" w:color="auto"/>
                <w:right w:val="none" w:sz="0" w:space="0" w:color="auto"/>
              </w:divBdr>
              <w:divsChild>
                <w:div w:id="4846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641">
      <w:bodyDiv w:val="1"/>
      <w:marLeft w:val="0"/>
      <w:marRight w:val="0"/>
      <w:marTop w:val="0"/>
      <w:marBottom w:val="0"/>
      <w:divBdr>
        <w:top w:val="none" w:sz="0" w:space="0" w:color="auto"/>
        <w:left w:val="none" w:sz="0" w:space="0" w:color="auto"/>
        <w:bottom w:val="none" w:sz="0" w:space="0" w:color="auto"/>
        <w:right w:val="none" w:sz="0" w:space="0" w:color="auto"/>
      </w:divBdr>
    </w:div>
    <w:div w:id="1507016912">
      <w:bodyDiv w:val="1"/>
      <w:marLeft w:val="0"/>
      <w:marRight w:val="0"/>
      <w:marTop w:val="0"/>
      <w:marBottom w:val="0"/>
      <w:divBdr>
        <w:top w:val="none" w:sz="0" w:space="0" w:color="auto"/>
        <w:left w:val="none" w:sz="0" w:space="0" w:color="auto"/>
        <w:bottom w:val="none" w:sz="0" w:space="0" w:color="auto"/>
        <w:right w:val="none" w:sz="0" w:space="0" w:color="auto"/>
      </w:divBdr>
    </w:div>
    <w:div w:id="1555894134">
      <w:bodyDiv w:val="1"/>
      <w:marLeft w:val="0"/>
      <w:marRight w:val="0"/>
      <w:marTop w:val="0"/>
      <w:marBottom w:val="0"/>
      <w:divBdr>
        <w:top w:val="none" w:sz="0" w:space="0" w:color="auto"/>
        <w:left w:val="none" w:sz="0" w:space="0" w:color="auto"/>
        <w:bottom w:val="none" w:sz="0" w:space="0" w:color="auto"/>
        <w:right w:val="none" w:sz="0" w:space="0" w:color="auto"/>
      </w:divBdr>
    </w:div>
    <w:div w:id="1560364856">
      <w:bodyDiv w:val="1"/>
      <w:marLeft w:val="0"/>
      <w:marRight w:val="0"/>
      <w:marTop w:val="0"/>
      <w:marBottom w:val="0"/>
      <w:divBdr>
        <w:top w:val="none" w:sz="0" w:space="0" w:color="auto"/>
        <w:left w:val="none" w:sz="0" w:space="0" w:color="auto"/>
        <w:bottom w:val="none" w:sz="0" w:space="0" w:color="auto"/>
        <w:right w:val="none" w:sz="0" w:space="0" w:color="auto"/>
      </w:divBdr>
    </w:div>
    <w:div w:id="1593276901">
      <w:bodyDiv w:val="1"/>
      <w:marLeft w:val="0"/>
      <w:marRight w:val="0"/>
      <w:marTop w:val="0"/>
      <w:marBottom w:val="0"/>
      <w:divBdr>
        <w:top w:val="none" w:sz="0" w:space="0" w:color="auto"/>
        <w:left w:val="none" w:sz="0" w:space="0" w:color="auto"/>
        <w:bottom w:val="none" w:sz="0" w:space="0" w:color="auto"/>
        <w:right w:val="none" w:sz="0" w:space="0" w:color="auto"/>
      </w:divBdr>
    </w:div>
    <w:div w:id="1703937960">
      <w:bodyDiv w:val="1"/>
      <w:marLeft w:val="0"/>
      <w:marRight w:val="0"/>
      <w:marTop w:val="120"/>
      <w:marBottom w:val="0"/>
      <w:divBdr>
        <w:top w:val="none" w:sz="0" w:space="0" w:color="auto"/>
        <w:left w:val="none" w:sz="0" w:space="0" w:color="auto"/>
        <w:bottom w:val="none" w:sz="0" w:space="0" w:color="auto"/>
        <w:right w:val="none" w:sz="0" w:space="0" w:color="auto"/>
      </w:divBdr>
      <w:divsChild>
        <w:div w:id="1434672337">
          <w:marLeft w:val="0"/>
          <w:marRight w:val="0"/>
          <w:marTop w:val="0"/>
          <w:marBottom w:val="0"/>
          <w:divBdr>
            <w:top w:val="none" w:sz="0" w:space="0" w:color="auto"/>
            <w:left w:val="none" w:sz="0" w:space="0" w:color="auto"/>
            <w:bottom w:val="none" w:sz="0" w:space="0" w:color="auto"/>
            <w:right w:val="none" w:sz="0" w:space="0" w:color="auto"/>
          </w:divBdr>
        </w:div>
      </w:divsChild>
    </w:div>
    <w:div w:id="1704940769">
      <w:bodyDiv w:val="1"/>
      <w:marLeft w:val="0"/>
      <w:marRight w:val="0"/>
      <w:marTop w:val="0"/>
      <w:marBottom w:val="0"/>
      <w:divBdr>
        <w:top w:val="none" w:sz="0" w:space="0" w:color="auto"/>
        <w:left w:val="none" w:sz="0" w:space="0" w:color="auto"/>
        <w:bottom w:val="none" w:sz="0" w:space="0" w:color="auto"/>
        <w:right w:val="none" w:sz="0" w:space="0" w:color="auto"/>
      </w:divBdr>
    </w:div>
    <w:div w:id="1775712400">
      <w:bodyDiv w:val="1"/>
      <w:marLeft w:val="0"/>
      <w:marRight w:val="0"/>
      <w:marTop w:val="0"/>
      <w:marBottom w:val="0"/>
      <w:divBdr>
        <w:top w:val="none" w:sz="0" w:space="0" w:color="auto"/>
        <w:left w:val="none" w:sz="0" w:space="0" w:color="auto"/>
        <w:bottom w:val="none" w:sz="0" w:space="0" w:color="auto"/>
        <w:right w:val="none" w:sz="0" w:space="0" w:color="auto"/>
      </w:divBdr>
    </w:div>
    <w:div w:id="1828008747">
      <w:bodyDiv w:val="1"/>
      <w:marLeft w:val="0"/>
      <w:marRight w:val="0"/>
      <w:marTop w:val="0"/>
      <w:marBottom w:val="0"/>
      <w:divBdr>
        <w:top w:val="none" w:sz="0" w:space="0" w:color="auto"/>
        <w:left w:val="none" w:sz="0" w:space="0" w:color="auto"/>
        <w:bottom w:val="none" w:sz="0" w:space="0" w:color="auto"/>
        <w:right w:val="none" w:sz="0" w:space="0" w:color="auto"/>
      </w:divBdr>
    </w:div>
    <w:div w:id="1849782360">
      <w:bodyDiv w:val="1"/>
      <w:marLeft w:val="0"/>
      <w:marRight w:val="0"/>
      <w:marTop w:val="0"/>
      <w:marBottom w:val="0"/>
      <w:divBdr>
        <w:top w:val="none" w:sz="0" w:space="0" w:color="auto"/>
        <w:left w:val="none" w:sz="0" w:space="0" w:color="auto"/>
        <w:bottom w:val="none" w:sz="0" w:space="0" w:color="auto"/>
        <w:right w:val="none" w:sz="0" w:space="0" w:color="auto"/>
      </w:divBdr>
    </w:div>
    <w:div w:id="1889797515">
      <w:bodyDiv w:val="1"/>
      <w:marLeft w:val="0"/>
      <w:marRight w:val="0"/>
      <w:marTop w:val="0"/>
      <w:marBottom w:val="0"/>
      <w:divBdr>
        <w:top w:val="none" w:sz="0" w:space="0" w:color="auto"/>
        <w:left w:val="none" w:sz="0" w:space="0" w:color="auto"/>
        <w:bottom w:val="none" w:sz="0" w:space="0" w:color="auto"/>
        <w:right w:val="none" w:sz="0" w:space="0" w:color="auto"/>
      </w:divBdr>
    </w:div>
    <w:div w:id="1903909177">
      <w:bodyDiv w:val="1"/>
      <w:marLeft w:val="0"/>
      <w:marRight w:val="0"/>
      <w:marTop w:val="0"/>
      <w:marBottom w:val="0"/>
      <w:divBdr>
        <w:top w:val="none" w:sz="0" w:space="0" w:color="auto"/>
        <w:left w:val="none" w:sz="0" w:space="0" w:color="auto"/>
        <w:bottom w:val="none" w:sz="0" w:space="0" w:color="auto"/>
        <w:right w:val="none" w:sz="0" w:space="0" w:color="auto"/>
      </w:divBdr>
    </w:div>
    <w:div w:id="1954483698">
      <w:bodyDiv w:val="1"/>
      <w:marLeft w:val="0"/>
      <w:marRight w:val="0"/>
      <w:marTop w:val="0"/>
      <w:marBottom w:val="0"/>
      <w:divBdr>
        <w:top w:val="none" w:sz="0" w:space="0" w:color="auto"/>
        <w:left w:val="none" w:sz="0" w:space="0" w:color="auto"/>
        <w:bottom w:val="none" w:sz="0" w:space="0" w:color="auto"/>
        <w:right w:val="none" w:sz="0" w:space="0" w:color="auto"/>
      </w:divBdr>
      <w:divsChild>
        <w:div w:id="695430275">
          <w:marLeft w:val="0"/>
          <w:marRight w:val="0"/>
          <w:marTop w:val="100"/>
          <w:marBottom w:val="100"/>
          <w:divBdr>
            <w:top w:val="none" w:sz="0" w:space="0" w:color="auto"/>
            <w:left w:val="none" w:sz="0" w:space="0" w:color="auto"/>
            <w:bottom w:val="none" w:sz="0" w:space="0" w:color="auto"/>
            <w:right w:val="none" w:sz="0" w:space="0" w:color="auto"/>
          </w:divBdr>
          <w:divsChild>
            <w:div w:id="1864250249">
              <w:marLeft w:val="0"/>
              <w:marRight w:val="0"/>
              <w:marTop w:val="0"/>
              <w:marBottom w:val="0"/>
              <w:divBdr>
                <w:top w:val="none" w:sz="0" w:space="0" w:color="auto"/>
                <w:left w:val="none" w:sz="0" w:space="0" w:color="auto"/>
                <w:bottom w:val="none" w:sz="0" w:space="0" w:color="auto"/>
                <w:right w:val="none" w:sz="0" w:space="0" w:color="auto"/>
              </w:divBdr>
              <w:divsChild>
                <w:div w:id="5091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4652">
      <w:bodyDiv w:val="1"/>
      <w:marLeft w:val="0"/>
      <w:marRight w:val="0"/>
      <w:marTop w:val="0"/>
      <w:marBottom w:val="0"/>
      <w:divBdr>
        <w:top w:val="none" w:sz="0" w:space="0" w:color="auto"/>
        <w:left w:val="none" w:sz="0" w:space="0" w:color="auto"/>
        <w:bottom w:val="none" w:sz="0" w:space="0" w:color="auto"/>
        <w:right w:val="none" w:sz="0" w:space="0" w:color="auto"/>
      </w:divBdr>
    </w:div>
    <w:div w:id="2015447888">
      <w:bodyDiv w:val="1"/>
      <w:marLeft w:val="0"/>
      <w:marRight w:val="0"/>
      <w:marTop w:val="0"/>
      <w:marBottom w:val="0"/>
      <w:divBdr>
        <w:top w:val="none" w:sz="0" w:space="0" w:color="auto"/>
        <w:left w:val="none" w:sz="0" w:space="0" w:color="auto"/>
        <w:bottom w:val="none" w:sz="0" w:space="0" w:color="auto"/>
        <w:right w:val="none" w:sz="0" w:space="0" w:color="auto"/>
      </w:divBdr>
    </w:div>
    <w:div w:id="2083214106">
      <w:bodyDiv w:val="1"/>
      <w:marLeft w:val="0"/>
      <w:marRight w:val="0"/>
      <w:marTop w:val="0"/>
      <w:marBottom w:val="0"/>
      <w:divBdr>
        <w:top w:val="none" w:sz="0" w:space="0" w:color="auto"/>
        <w:left w:val="none" w:sz="0" w:space="0" w:color="auto"/>
        <w:bottom w:val="none" w:sz="0" w:space="0" w:color="auto"/>
        <w:right w:val="none" w:sz="0" w:space="0" w:color="auto"/>
      </w:divBdr>
    </w:div>
    <w:div w:id="21443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hildreninjudicialproceedings.eu/Home/Default.aspx" TargetMode="External"/><Relationship Id="rId1" Type="http://schemas.openxmlformats.org/officeDocument/2006/relationships/hyperlink" Target="https://www.unicef.org/about/execboard/files/2016-PL13-Croatia-CPD-ODS-EN-8Aug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4B39-E807-46F1-AE33-9E77D961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8825</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A4 UNICEF Blue Bar</vt:lpstr>
      <vt:lpstr>A4 UNICEF Blue Bar</vt:lpstr>
    </vt:vector>
  </TitlesOfParts>
  <Company>UNICEF</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UNICEF Blue Bar</dc:title>
  <dc:subject>English</dc:subject>
  <dc:creator>File Server</dc:creator>
  <cp:lastModifiedBy>Ivan Gabaj</cp:lastModifiedBy>
  <cp:revision>2</cp:revision>
  <cp:lastPrinted>2017-04-11T13:20:00Z</cp:lastPrinted>
  <dcterms:created xsi:type="dcterms:W3CDTF">2017-04-13T08:01:00Z</dcterms:created>
  <dcterms:modified xsi:type="dcterms:W3CDTF">2017-04-13T08:01:00Z</dcterms:modified>
</cp:coreProperties>
</file>